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6447" w14:textId="5465B7DF" w:rsidR="00C820D2" w:rsidRPr="00D81F5C" w:rsidRDefault="00565655" w:rsidP="00565655">
      <w:pPr>
        <w:jc w:val="center"/>
        <w:rPr>
          <w:b/>
          <w:bCs/>
          <w:color w:val="FF0000"/>
          <w:u w:val="single"/>
        </w:rPr>
      </w:pPr>
      <w:r>
        <w:rPr>
          <w:b/>
          <w:bCs/>
          <w:u w:val="single"/>
        </w:rPr>
        <w:t xml:space="preserve">Structure and Reactivity Relationships - </w:t>
      </w:r>
      <w:proofErr w:type="spellStart"/>
      <w:r>
        <w:rPr>
          <w:b/>
          <w:bCs/>
          <w:u w:val="single"/>
        </w:rPr>
        <w:t>Nucleophillic</w:t>
      </w:r>
      <w:proofErr w:type="spellEnd"/>
      <w:r>
        <w:rPr>
          <w:b/>
          <w:bCs/>
          <w:u w:val="single"/>
        </w:rPr>
        <w:t xml:space="preserve"> Substitution Reactions</w:t>
      </w:r>
      <w:r w:rsidR="00D81F5C">
        <w:rPr>
          <w:b/>
          <w:bCs/>
          <w:u w:val="single"/>
        </w:rPr>
        <w:t xml:space="preserve"> </w:t>
      </w:r>
      <w:r w:rsidR="00D81F5C">
        <w:rPr>
          <w:b/>
          <w:bCs/>
          <w:color w:val="FF0000"/>
          <w:u w:val="single"/>
        </w:rPr>
        <w:t>(41 marks)</w:t>
      </w:r>
    </w:p>
    <w:p w14:paraId="1E97D1E1" w14:textId="159ACB57" w:rsidR="00565655" w:rsidRDefault="00565655" w:rsidP="00565655">
      <w:r>
        <w:t xml:space="preserve">Together, you and your TA are comparing the reactivity of an assortment of </w:t>
      </w:r>
      <w:r>
        <w:t>alkyl halides under SN</w:t>
      </w:r>
      <w:r w:rsidRPr="00565655">
        <w:rPr>
          <w:vertAlign w:val="subscript"/>
        </w:rPr>
        <w:t>1</w:t>
      </w:r>
      <w:r>
        <w:t xml:space="preserve"> and SN</w:t>
      </w:r>
      <w:r>
        <w:rPr>
          <w:vertAlign w:val="subscript"/>
        </w:rPr>
        <w:t>2</w:t>
      </w:r>
      <w:r>
        <w:t xml:space="preserve"> reaction conditions</w:t>
      </w:r>
      <w:r>
        <w:t xml:space="preserve">. Watch the required videos of the experiment when noted. These will help you to determine what you will see when performing the reaction. Experimental details will be provided where necessary. Please use </w:t>
      </w:r>
      <w:proofErr w:type="spellStart"/>
      <w:r>
        <w:t>ChemDraw</w:t>
      </w:r>
      <w:proofErr w:type="spellEnd"/>
      <w:r>
        <w:t xml:space="preserve"> for all of your figures and schemes. </w:t>
      </w:r>
    </w:p>
    <w:p w14:paraId="6E7792EF" w14:textId="3ECBA55F" w:rsidR="00565655" w:rsidRDefault="00565655" w:rsidP="00565655">
      <w:r>
        <w:t>Answer the following questions:</w:t>
      </w:r>
    </w:p>
    <w:p w14:paraId="259402A2" w14:textId="380C077C" w:rsidR="00565655" w:rsidRDefault="00565655" w:rsidP="00565655">
      <w:pPr>
        <w:pStyle w:val="ListParagraph"/>
        <w:numPr>
          <w:ilvl w:val="0"/>
          <w:numId w:val="1"/>
        </w:numPr>
      </w:pPr>
      <w:r>
        <w:t>Complete the following table:</w:t>
      </w:r>
      <w:r w:rsidR="00241AA8">
        <w:t xml:space="preserve"> </w:t>
      </w:r>
      <w:r w:rsidR="00241AA8">
        <w:rPr>
          <w:b/>
          <w:bCs/>
          <w:color w:val="FF0000"/>
        </w:rPr>
        <w:t>(8 marks)</w:t>
      </w:r>
    </w:p>
    <w:tbl>
      <w:tblPr>
        <w:tblStyle w:val="TableGrid"/>
        <w:tblW w:w="0" w:type="auto"/>
        <w:tblLook w:val="04A0" w:firstRow="1" w:lastRow="0" w:firstColumn="1" w:lastColumn="0" w:noHBand="0" w:noVBand="1"/>
      </w:tblPr>
      <w:tblGrid>
        <w:gridCol w:w="2405"/>
        <w:gridCol w:w="5387"/>
        <w:gridCol w:w="1558"/>
      </w:tblGrid>
      <w:tr w:rsidR="00565655" w14:paraId="140781D6" w14:textId="77777777" w:rsidTr="00565655">
        <w:tc>
          <w:tcPr>
            <w:tcW w:w="2405" w:type="dxa"/>
          </w:tcPr>
          <w:p w14:paraId="37D15DAA" w14:textId="1C243341" w:rsidR="00565655" w:rsidRPr="00565655" w:rsidRDefault="00565655" w:rsidP="00565655">
            <w:pPr>
              <w:jc w:val="center"/>
              <w:rPr>
                <w:b/>
                <w:bCs/>
              </w:rPr>
            </w:pPr>
            <w:r w:rsidRPr="00565655">
              <w:rPr>
                <w:b/>
                <w:bCs/>
              </w:rPr>
              <w:t>Compound</w:t>
            </w:r>
          </w:p>
        </w:tc>
        <w:tc>
          <w:tcPr>
            <w:tcW w:w="5387" w:type="dxa"/>
          </w:tcPr>
          <w:p w14:paraId="76030F1B" w14:textId="6043DCCB" w:rsidR="00565655" w:rsidRPr="00565655" w:rsidRDefault="00565655" w:rsidP="00565655">
            <w:pPr>
              <w:jc w:val="center"/>
              <w:rPr>
                <w:b/>
                <w:bCs/>
              </w:rPr>
            </w:pPr>
            <w:r w:rsidRPr="00565655">
              <w:rPr>
                <w:b/>
                <w:bCs/>
              </w:rPr>
              <w:t>Structure</w:t>
            </w:r>
          </w:p>
        </w:tc>
        <w:tc>
          <w:tcPr>
            <w:tcW w:w="1558" w:type="dxa"/>
          </w:tcPr>
          <w:p w14:paraId="6E678288" w14:textId="15D73CBD" w:rsidR="00565655" w:rsidRPr="00565655" w:rsidRDefault="00726434" w:rsidP="00565655">
            <w:pPr>
              <w:jc w:val="center"/>
              <w:rPr>
                <w:b/>
                <w:bCs/>
              </w:rPr>
            </w:pPr>
            <w:r>
              <w:rPr>
                <w:b/>
                <w:bCs/>
              </w:rPr>
              <w:t xml:space="preserve">Reaction Site: </w:t>
            </w:r>
            <w:r w:rsidR="00565655" w:rsidRPr="00565655">
              <w:rPr>
                <w:b/>
                <w:bCs/>
              </w:rPr>
              <w:t>Sp</w:t>
            </w:r>
            <w:r w:rsidR="00565655" w:rsidRPr="00565655">
              <w:rPr>
                <w:b/>
                <w:bCs/>
                <w:vertAlign w:val="superscript"/>
              </w:rPr>
              <w:t>3</w:t>
            </w:r>
            <w:r w:rsidR="00565655" w:rsidRPr="00565655">
              <w:rPr>
                <w:b/>
                <w:bCs/>
              </w:rPr>
              <w:t xml:space="preserve"> (3°, 2°, 1°) or sp</w:t>
            </w:r>
            <w:r w:rsidR="00565655" w:rsidRPr="00565655">
              <w:rPr>
                <w:b/>
                <w:bCs/>
                <w:vertAlign w:val="superscript"/>
              </w:rPr>
              <w:t>2</w:t>
            </w:r>
          </w:p>
        </w:tc>
      </w:tr>
      <w:tr w:rsidR="00565655" w14:paraId="06D6C612" w14:textId="77777777" w:rsidTr="00565655">
        <w:trPr>
          <w:trHeight w:val="1879"/>
        </w:trPr>
        <w:tc>
          <w:tcPr>
            <w:tcW w:w="2405" w:type="dxa"/>
          </w:tcPr>
          <w:p w14:paraId="3C0D2D11" w14:textId="77777777" w:rsidR="00565655" w:rsidRDefault="00565655" w:rsidP="00565655">
            <w:pPr>
              <w:jc w:val="center"/>
            </w:pPr>
          </w:p>
          <w:p w14:paraId="2E40A3BC" w14:textId="77777777" w:rsidR="00565655" w:rsidRDefault="00565655" w:rsidP="00565655">
            <w:pPr>
              <w:jc w:val="center"/>
            </w:pPr>
          </w:p>
          <w:p w14:paraId="7F0CADE7" w14:textId="3DB340D4" w:rsidR="00565655" w:rsidRPr="00565655" w:rsidRDefault="00565655" w:rsidP="00565655">
            <w:pPr>
              <w:jc w:val="center"/>
            </w:pPr>
            <w:r>
              <w:rPr>
                <w:i/>
                <w:iCs/>
              </w:rPr>
              <w:t>n</w:t>
            </w:r>
            <w:r>
              <w:t>-Butyl chloride</w:t>
            </w:r>
          </w:p>
        </w:tc>
        <w:tc>
          <w:tcPr>
            <w:tcW w:w="5387" w:type="dxa"/>
          </w:tcPr>
          <w:p w14:paraId="3C845FE3" w14:textId="77777777" w:rsidR="00565655" w:rsidRDefault="00565655" w:rsidP="00565655"/>
          <w:p w14:paraId="3EA54014" w14:textId="77777777" w:rsidR="00241AA8" w:rsidRDefault="00241AA8" w:rsidP="00241AA8">
            <w:pPr>
              <w:pStyle w:val="ListParagraph"/>
              <w:numPr>
                <w:ilvl w:val="0"/>
                <w:numId w:val="4"/>
              </w:numPr>
              <w:rPr>
                <w:color w:val="FF0000"/>
              </w:rPr>
            </w:pPr>
            <w:r>
              <w:rPr>
                <w:color w:val="FF0000"/>
              </w:rPr>
              <w:t>0.5 for each structure</w:t>
            </w:r>
          </w:p>
          <w:p w14:paraId="24787BD8" w14:textId="3D6C2265" w:rsidR="00241AA8" w:rsidRPr="00241AA8" w:rsidRDefault="00241AA8" w:rsidP="00241AA8">
            <w:pPr>
              <w:pStyle w:val="ListParagraph"/>
              <w:numPr>
                <w:ilvl w:val="0"/>
                <w:numId w:val="4"/>
              </w:numPr>
              <w:rPr>
                <w:color w:val="FF0000"/>
              </w:rPr>
            </w:pPr>
            <w:r>
              <w:rPr>
                <w:color w:val="FF0000"/>
              </w:rPr>
              <w:t xml:space="preserve">0.5 for each reaction site </w:t>
            </w:r>
          </w:p>
        </w:tc>
        <w:tc>
          <w:tcPr>
            <w:tcW w:w="1558" w:type="dxa"/>
          </w:tcPr>
          <w:p w14:paraId="3D33C9F0" w14:textId="77777777" w:rsidR="00565655" w:rsidRDefault="00565655" w:rsidP="00565655"/>
        </w:tc>
      </w:tr>
      <w:tr w:rsidR="00565655" w14:paraId="0E62A9D2" w14:textId="77777777" w:rsidTr="00565655">
        <w:trPr>
          <w:trHeight w:val="1692"/>
        </w:trPr>
        <w:tc>
          <w:tcPr>
            <w:tcW w:w="2405" w:type="dxa"/>
          </w:tcPr>
          <w:p w14:paraId="21950C14" w14:textId="77777777" w:rsidR="00565655" w:rsidRDefault="00565655" w:rsidP="00565655">
            <w:pPr>
              <w:jc w:val="center"/>
            </w:pPr>
          </w:p>
          <w:p w14:paraId="2230C96B" w14:textId="77777777" w:rsidR="00565655" w:rsidRDefault="00565655" w:rsidP="00565655">
            <w:pPr>
              <w:jc w:val="center"/>
            </w:pPr>
          </w:p>
          <w:p w14:paraId="787957C2" w14:textId="2F90B56F" w:rsidR="00565655" w:rsidRPr="003F3919" w:rsidRDefault="003F3919" w:rsidP="00565655">
            <w:pPr>
              <w:jc w:val="center"/>
            </w:pPr>
            <w:r>
              <w:rPr>
                <w:i/>
                <w:iCs/>
              </w:rPr>
              <w:t>n</w:t>
            </w:r>
            <w:r>
              <w:t>-Butyl bromide</w:t>
            </w:r>
          </w:p>
        </w:tc>
        <w:tc>
          <w:tcPr>
            <w:tcW w:w="5387" w:type="dxa"/>
          </w:tcPr>
          <w:p w14:paraId="6228A8A8" w14:textId="77777777" w:rsidR="00565655" w:rsidRDefault="00565655" w:rsidP="00565655"/>
        </w:tc>
        <w:tc>
          <w:tcPr>
            <w:tcW w:w="1558" w:type="dxa"/>
          </w:tcPr>
          <w:p w14:paraId="4CDB268C" w14:textId="77777777" w:rsidR="00565655" w:rsidRDefault="00565655" w:rsidP="00565655"/>
        </w:tc>
      </w:tr>
      <w:tr w:rsidR="00565655" w14:paraId="7BE113E3" w14:textId="77777777" w:rsidTr="00565655">
        <w:trPr>
          <w:trHeight w:val="1547"/>
        </w:trPr>
        <w:tc>
          <w:tcPr>
            <w:tcW w:w="2405" w:type="dxa"/>
          </w:tcPr>
          <w:p w14:paraId="0BDE038C" w14:textId="77777777" w:rsidR="00565655" w:rsidRDefault="00565655" w:rsidP="00565655">
            <w:pPr>
              <w:jc w:val="center"/>
            </w:pPr>
          </w:p>
          <w:p w14:paraId="70127EFC" w14:textId="77777777" w:rsidR="003F3919" w:rsidRDefault="003F3919" w:rsidP="00565655">
            <w:pPr>
              <w:jc w:val="center"/>
            </w:pPr>
          </w:p>
          <w:p w14:paraId="7A199269" w14:textId="211BFD66" w:rsidR="003F3919" w:rsidRPr="003F3919" w:rsidRDefault="003F3919" w:rsidP="00565655">
            <w:pPr>
              <w:jc w:val="center"/>
            </w:pPr>
            <w:r>
              <w:rPr>
                <w:i/>
                <w:iCs/>
              </w:rPr>
              <w:t>Sec</w:t>
            </w:r>
            <w:r>
              <w:t>-Butyl chloride</w:t>
            </w:r>
          </w:p>
        </w:tc>
        <w:tc>
          <w:tcPr>
            <w:tcW w:w="5387" w:type="dxa"/>
          </w:tcPr>
          <w:p w14:paraId="4212BE08" w14:textId="77777777" w:rsidR="00565655" w:rsidRDefault="00565655" w:rsidP="00565655"/>
        </w:tc>
        <w:tc>
          <w:tcPr>
            <w:tcW w:w="1558" w:type="dxa"/>
          </w:tcPr>
          <w:p w14:paraId="6411045B" w14:textId="77777777" w:rsidR="00565655" w:rsidRDefault="00565655" w:rsidP="00565655"/>
        </w:tc>
      </w:tr>
      <w:tr w:rsidR="00565655" w14:paraId="6954CFAE" w14:textId="77777777" w:rsidTr="00565655">
        <w:trPr>
          <w:trHeight w:val="1555"/>
        </w:trPr>
        <w:tc>
          <w:tcPr>
            <w:tcW w:w="2405" w:type="dxa"/>
          </w:tcPr>
          <w:p w14:paraId="087358B3" w14:textId="77777777" w:rsidR="00565655" w:rsidRDefault="00565655" w:rsidP="00565655">
            <w:pPr>
              <w:jc w:val="center"/>
            </w:pPr>
          </w:p>
          <w:p w14:paraId="4BFB8919" w14:textId="77777777" w:rsidR="003F3919" w:rsidRDefault="003F3919" w:rsidP="00565655">
            <w:pPr>
              <w:jc w:val="center"/>
            </w:pPr>
          </w:p>
          <w:p w14:paraId="04C4DCD6" w14:textId="3D251EEE" w:rsidR="003F3919" w:rsidRPr="003F3919" w:rsidRDefault="003F3919" w:rsidP="00565655">
            <w:pPr>
              <w:jc w:val="center"/>
            </w:pPr>
            <w:r>
              <w:rPr>
                <w:i/>
                <w:iCs/>
              </w:rPr>
              <w:t>Sec</w:t>
            </w:r>
            <w:r>
              <w:t>-Butyl bromide</w:t>
            </w:r>
          </w:p>
        </w:tc>
        <w:tc>
          <w:tcPr>
            <w:tcW w:w="5387" w:type="dxa"/>
          </w:tcPr>
          <w:p w14:paraId="0F58AA7A" w14:textId="77777777" w:rsidR="00565655" w:rsidRDefault="00565655" w:rsidP="00565655"/>
        </w:tc>
        <w:tc>
          <w:tcPr>
            <w:tcW w:w="1558" w:type="dxa"/>
          </w:tcPr>
          <w:p w14:paraId="5790CEA7" w14:textId="77777777" w:rsidR="00565655" w:rsidRDefault="00565655" w:rsidP="00565655"/>
        </w:tc>
      </w:tr>
      <w:tr w:rsidR="00565655" w14:paraId="284928B0" w14:textId="77777777" w:rsidTr="00565655">
        <w:trPr>
          <w:trHeight w:val="1690"/>
        </w:trPr>
        <w:tc>
          <w:tcPr>
            <w:tcW w:w="2405" w:type="dxa"/>
          </w:tcPr>
          <w:p w14:paraId="7AA0B463" w14:textId="77777777" w:rsidR="00565655" w:rsidRDefault="00565655" w:rsidP="00565655">
            <w:pPr>
              <w:jc w:val="center"/>
            </w:pPr>
          </w:p>
          <w:p w14:paraId="4C5C1418" w14:textId="77777777" w:rsidR="003F3919" w:rsidRDefault="003F3919" w:rsidP="00565655">
            <w:pPr>
              <w:jc w:val="center"/>
            </w:pPr>
          </w:p>
          <w:p w14:paraId="75B03F71" w14:textId="550B3028" w:rsidR="003F3919" w:rsidRPr="003F3919" w:rsidRDefault="003F3919" w:rsidP="00565655">
            <w:pPr>
              <w:jc w:val="center"/>
            </w:pPr>
            <w:r>
              <w:rPr>
                <w:i/>
                <w:iCs/>
              </w:rPr>
              <w:t>Tert</w:t>
            </w:r>
            <w:r>
              <w:t>-Butyl chloride</w:t>
            </w:r>
          </w:p>
        </w:tc>
        <w:tc>
          <w:tcPr>
            <w:tcW w:w="5387" w:type="dxa"/>
          </w:tcPr>
          <w:p w14:paraId="057ECE36" w14:textId="77777777" w:rsidR="00565655" w:rsidRDefault="00565655" w:rsidP="00565655"/>
        </w:tc>
        <w:tc>
          <w:tcPr>
            <w:tcW w:w="1558" w:type="dxa"/>
          </w:tcPr>
          <w:p w14:paraId="6CB9A057" w14:textId="77777777" w:rsidR="00565655" w:rsidRDefault="00565655" w:rsidP="00565655"/>
        </w:tc>
      </w:tr>
      <w:tr w:rsidR="00565655" w14:paraId="19D51B29" w14:textId="77777777" w:rsidTr="00565655">
        <w:trPr>
          <w:trHeight w:val="1544"/>
        </w:trPr>
        <w:tc>
          <w:tcPr>
            <w:tcW w:w="2405" w:type="dxa"/>
          </w:tcPr>
          <w:p w14:paraId="145360A9" w14:textId="77777777" w:rsidR="00565655" w:rsidRDefault="00565655" w:rsidP="00565655">
            <w:pPr>
              <w:jc w:val="center"/>
            </w:pPr>
          </w:p>
          <w:p w14:paraId="442F7D08" w14:textId="77777777" w:rsidR="003F3919" w:rsidRDefault="003F3919" w:rsidP="00565655">
            <w:pPr>
              <w:jc w:val="center"/>
            </w:pPr>
          </w:p>
          <w:p w14:paraId="19AA9DD0" w14:textId="01E010B5" w:rsidR="003F3919" w:rsidRPr="003F3919" w:rsidRDefault="003F3919" w:rsidP="00565655">
            <w:pPr>
              <w:jc w:val="center"/>
            </w:pPr>
            <w:r>
              <w:rPr>
                <w:i/>
                <w:iCs/>
              </w:rPr>
              <w:t>Tert</w:t>
            </w:r>
            <w:r>
              <w:t>-Butyl bromide</w:t>
            </w:r>
          </w:p>
        </w:tc>
        <w:tc>
          <w:tcPr>
            <w:tcW w:w="5387" w:type="dxa"/>
          </w:tcPr>
          <w:p w14:paraId="4174FF0B" w14:textId="77777777" w:rsidR="00565655" w:rsidRDefault="00565655" w:rsidP="00565655"/>
        </w:tc>
        <w:tc>
          <w:tcPr>
            <w:tcW w:w="1558" w:type="dxa"/>
          </w:tcPr>
          <w:p w14:paraId="4069119A" w14:textId="77777777" w:rsidR="00565655" w:rsidRDefault="00565655" w:rsidP="00565655"/>
        </w:tc>
      </w:tr>
      <w:tr w:rsidR="00565655" w14:paraId="2BDA40A5" w14:textId="77777777" w:rsidTr="00565655">
        <w:trPr>
          <w:trHeight w:val="1415"/>
        </w:trPr>
        <w:tc>
          <w:tcPr>
            <w:tcW w:w="2405" w:type="dxa"/>
          </w:tcPr>
          <w:p w14:paraId="35A78B1A" w14:textId="77777777" w:rsidR="00565655" w:rsidRDefault="00565655" w:rsidP="00565655">
            <w:pPr>
              <w:jc w:val="center"/>
            </w:pPr>
          </w:p>
          <w:p w14:paraId="7213FECD" w14:textId="77777777" w:rsidR="003F3919" w:rsidRDefault="003F3919" w:rsidP="00565655">
            <w:pPr>
              <w:jc w:val="center"/>
            </w:pPr>
          </w:p>
          <w:p w14:paraId="1F7FC20C" w14:textId="2650B9BB" w:rsidR="003F3919" w:rsidRDefault="003F3919" w:rsidP="00565655">
            <w:pPr>
              <w:jc w:val="center"/>
            </w:pPr>
            <w:r>
              <w:t>Chlorobenzene</w:t>
            </w:r>
          </w:p>
        </w:tc>
        <w:tc>
          <w:tcPr>
            <w:tcW w:w="5387" w:type="dxa"/>
          </w:tcPr>
          <w:p w14:paraId="03440B26" w14:textId="77777777" w:rsidR="00565655" w:rsidRDefault="00565655" w:rsidP="00565655"/>
        </w:tc>
        <w:tc>
          <w:tcPr>
            <w:tcW w:w="1558" w:type="dxa"/>
          </w:tcPr>
          <w:p w14:paraId="646C5A8A" w14:textId="77777777" w:rsidR="00565655" w:rsidRDefault="00565655" w:rsidP="00565655"/>
        </w:tc>
      </w:tr>
      <w:tr w:rsidR="00565655" w14:paraId="10E2BFF2" w14:textId="77777777" w:rsidTr="00565655">
        <w:trPr>
          <w:trHeight w:val="1407"/>
        </w:trPr>
        <w:tc>
          <w:tcPr>
            <w:tcW w:w="2405" w:type="dxa"/>
          </w:tcPr>
          <w:p w14:paraId="3A6DB725" w14:textId="77777777" w:rsidR="00565655" w:rsidRDefault="00565655" w:rsidP="00565655">
            <w:pPr>
              <w:jc w:val="center"/>
            </w:pPr>
          </w:p>
          <w:p w14:paraId="11EAB687" w14:textId="77777777" w:rsidR="003F3919" w:rsidRDefault="003F3919" w:rsidP="00565655">
            <w:pPr>
              <w:jc w:val="center"/>
            </w:pPr>
          </w:p>
          <w:p w14:paraId="6EEEC29F" w14:textId="753B3DD9" w:rsidR="003F3919" w:rsidRDefault="003F3919" w:rsidP="00565655">
            <w:pPr>
              <w:jc w:val="center"/>
            </w:pPr>
            <w:r>
              <w:t>Benzyl Chloride</w:t>
            </w:r>
          </w:p>
        </w:tc>
        <w:tc>
          <w:tcPr>
            <w:tcW w:w="5387" w:type="dxa"/>
          </w:tcPr>
          <w:p w14:paraId="58AD2EF1" w14:textId="77777777" w:rsidR="00565655" w:rsidRDefault="00565655" w:rsidP="00565655"/>
        </w:tc>
        <w:tc>
          <w:tcPr>
            <w:tcW w:w="1558" w:type="dxa"/>
          </w:tcPr>
          <w:p w14:paraId="06EEC406" w14:textId="77777777" w:rsidR="00565655" w:rsidRDefault="00565655" w:rsidP="00565655"/>
        </w:tc>
      </w:tr>
    </w:tbl>
    <w:p w14:paraId="30F94400" w14:textId="7CC09FDF" w:rsidR="00565655" w:rsidRDefault="00565655" w:rsidP="00565655"/>
    <w:p w14:paraId="18E3B5AC" w14:textId="75BA7E3C" w:rsidR="00241AA8" w:rsidRDefault="003F3919" w:rsidP="00241AA8">
      <w:pPr>
        <w:pStyle w:val="ListParagraph"/>
        <w:numPr>
          <w:ilvl w:val="0"/>
          <w:numId w:val="1"/>
        </w:numPr>
      </w:pPr>
      <w:r>
        <w:t>Define leaving group. What makes a good leaving group?</w:t>
      </w:r>
      <w:r w:rsidR="00241AA8">
        <w:t xml:space="preserve"> </w:t>
      </w:r>
      <w:r w:rsidR="00241AA8" w:rsidRPr="00241AA8">
        <w:rPr>
          <w:b/>
          <w:bCs/>
          <w:color w:val="FF0000"/>
        </w:rPr>
        <w:t>(2 marks)</w:t>
      </w:r>
    </w:p>
    <w:p w14:paraId="24D68072" w14:textId="7396F03C" w:rsidR="003F3919" w:rsidRPr="00241AA8" w:rsidRDefault="00241AA8" w:rsidP="00241AA8">
      <w:pPr>
        <w:pStyle w:val="ListParagraph"/>
        <w:numPr>
          <w:ilvl w:val="0"/>
          <w:numId w:val="4"/>
        </w:numPr>
        <w:rPr>
          <w:rFonts w:cstheme="minorHAnsi"/>
        </w:rPr>
      </w:pPr>
      <w:r w:rsidRPr="00241AA8">
        <w:rPr>
          <w:rFonts w:cstheme="minorHAnsi"/>
          <w:color w:val="FF0000"/>
          <w:shd w:val="clear" w:color="auto" w:fill="FFFFFF"/>
        </w:rPr>
        <w:t>molecular fragment that departs with a pair of electrons in heterolytic bond cleavage.</w:t>
      </w:r>
    </w:p>
    <w:p w14:paraId="008B2E3A" w14:textId="77FF06AF" w:rsidR="00241AA8" w:rsidRDefault="00241AA8" w:rsidP="00241AA8">
      <w:pPr>
        <w:pStyle w:val="ListParagraph"/>
        <w:numPr>
          <w:ilvl w:val="0"/>
          <w:numId w:val="4"/>
        </w:numPr>
      </w:pPr>
      <w:r>
        <w:rPr>
          <w:color w:val="FF0000"/>
        </w:rPr>
        <w:t xml:space="preserve">A good leaving group is stable on its own, </w:t>
      </w:r>
      <w:proofErr w:type="spellStart"/>
      <w:r>
        <w:rPr>
          <w:color w:val="FF0000"/>
        </w:rPr>
        <w:t>eg.</w:t>
      </w:r>
      <w:proofErr w:type="spellEnd"/>
      <w:r>
        <w:rPr>
          <w:color w:val="FF0000"/>
        </w:rPr>
        <w:t xml:space="preserve"> Can support a negative charge or is neutral</w:t>
      </w:r>
    </w:p>
    <w:p w14:paraId="7C047103" w14:textId="517072E1" w:rsidR="003F3919" w:rsidRDefault="003F3919" w:rsidP="003F3919"/>
    <w:p w14:paraId="61F40611" w14:textId="69999C54" w:rsidR="003F3919" w:rsidRDefault="003F3919" w:rsidP="003F3919"/>
    <w:p w14:paraId="0B954272" w14:textId="7822C5CF" w:rsidR="003F3919" w:rsidRDefault="003F3919" w:rsidP="003F3919"/>
    <w:p w14:paraId="690B9174" w14:textId="15C73D1A" w:rsidR="003F3919" w:rsidRDefault="003F3919" w:rsidP="003F3919">
      <w:pPr>
        <w:pStyle w:val="ListParagraph"/>
        <w:numPr>
          <w:ilvl w:val="0"/>
          <w:numId w:val="1"/>
        </w:numPr>
      </w:pPr>
      <w:r>
        <w:t>Draw the general mechanism</w:t>
      </w:r>
      <w:r w:rsidR="00726434">
        <w:t>s</w:t>
      </w:r>
      <w:r>
        <w:t xml:space="preserve"> for a SN</w:t>
      </w:r>
      <w:r>
        <w:rPr>
          <w:vertAlign w:val="subscript"/>
        </w:rPr>
        <w:t>1</w:t>
      </w:r>
      <w:r>
        <w:t xml:space="preserve"> and SN</w:t>
      </w:r>
      <w:r>
        <w:rPr>
          <w:vertAlign w:val="subscript"/>
        </w:rPr>
        <w:t>2</w:t>
      </w:r>
      <w:r>
        <w:t xml:space="preserve"> reaction.</w:t>
      </w:r>
      <w:r w:rsidR="00241AA8">
        <w:t xml:space="preserve"> </w:t>
      </w:r>
      <w:r w:rsidR="00241AA8" w:rsidRPr="00241AA8">
        <w:rPr>
          <w:b/>
          <w:bCs/>
          <w:color w:val="FF0000"/>
        </w:rPr>
        <w:t>(4 marks)</w:t>
      </w:r>
    </w:p>
    <w:p w14:paraId="1EDBCB34" w14:textId="79BF4030" w:rsidR="003F3919" w:rsidRDefault="003F3919" w:rsidP="00241AA8">
      <w:pPr>
        <w:pStyle w:val="ListParagraph"/>
        <w:rPr>
          <w:color w:val="FF0000"/>
        </w:rPr>
      </w:pPr>
    </w:p>
    <w:p w14:paraId="390E5F82" w14:textId="3131AB26" w:rsidR="00241AA8" w:rsidRDefault="00241AA8" w:rsidP="00241AA8">
      <w:pPr>
        <w:pStyle w:val="ListParagraph"/>
        <w:rPr>
          <w:color w:val="FF0000"/>
        </w:rPr>
      </w:pPr>
      <w:r>
        <w:rPr>
          <w:color w:val="FF0000"/>
        </w:rPr>
        <w:t>SN1:</w:t>
      </w:r>
    </w:p>
    <w:p w14:paraId="597F9A62" w14:textId="6445EFA7" w:rsidR="00241AA8" w:rsidRDefault="00241AA8" w:rsidP="00241AA8">
      <w:pPr>
        <w:pStyle w:val="ListParagraph"/>
        <w:numPr>
          <w:ilvl w:val="0"/>
          <w:numId w:val="4"/>
        </w:numPr>
        <w:rPr>
          <w:color w:val="FF0000"/>
        </w:rPr>
      </w:pPr>
      <w:r>
        <w:rPr>
          <w:color w:val="FF0000"/>
        </w:rPr>
        <w:t>Shows the leaving group leaving to form a carbocation</w:t>
      </w:r>
    </w:p>
    <w:p w14:paraId="6D42AB89" w14:textId="4DEADE20" w:rsidR="003F3919" w:rsidRDefault="00241AA8" w:rsidP="003F3919">
      <w:pPr>
        <w:pStyle w:val="ListParagraph"/>
        <w:numPr>
          <w:ilvl w:val="0"/>
          <w:numId w:val="4"/>
        </w:numPr>
        <w:rPr>
          <w:color w:val="FF0000"/>
        </w:rPr>
      </w:pPr>
      <w:r>
        <w:rPr>
          <w:color w:val="FF0000"/>
        </w:rPr>
        <w:t>Show the nucleophile attacking the carbocation</w:t>
      </w:r>
    </w:p>
    <w:p w14:paraId="465843D2" w14:textId="41248D88" w:rsidR="00241AA8" w:rsidRDefault="00241AA8" w:rsidP="00241AA8">
      <w:pPr>
        <w:ind w:firstLine="360"/>
        <w:rPr>
          <w:color w:val="FF0000"/>
        </w:rPr>
      </w:pPr>
      <w:r>
        <w:rPr>
          <w:color w:val="FF0000"/>
        </w:rPr>
        <w:t>SN2:</w:t>
      </w:r>
    </w:p>
    <w:p w14:paraId="32566B8E" w14:textId="1F8C0E7D" w:rsidR="00241AA8" w:rsidRDefault="00241AA8" w:rsidP="00241AA8">
      <w:pPr>
        <w:pStyle w:val="ListParagraph"/>
        <w:numPr>
          <w:ilvl w:val="0"/>
          <w:numId w:val="4"/>
        </w:numPr>
        <w:rPr>
          <w:color w:val="FF0000"/>
        </w:rPr>
      </w:pPr>
      <w:r>
        <w:rPr>
          <w:color w:val="FF0000"/>
        </w:rPr>
        <w:t>Shows the nucleophile attacking to form a 5-centered transition state</w:t>
      </w:r>
    </w:p>
    <w:p w14:paraId="04E20DE2" w14:textId="00AB10FD" w:rsidR="00726434" w:rsidRPr="00241AA8" w:rsidRDefault="00241AA8" w:rsidP="003F3919">
      <w:pPr>
        <w:pStyle w:val="ListParagraph"/>
        <w:numPr>
          <w:ilvl w:val="0"/>
          <w:numId w:val="4"/>
        </w:numPr>
        <w:rPr>
          <w:color w:val="FF0000"/>
        </w:rPr>
      </w:pPr>
      <w:r>
        <w:rPr>
          <w:color w:val="FF0000"/>
        </w:rPr>
        <w:t xml:space="preserve">Shows inversion of stereochemistry and leaving group leaving </w:t>
      </w:r>
    </w:p>
    <w:p w14:paraId="3D7BB566" w14:textId="3DB768BE" w:rsidR="00241AA8" w:rsidRDefault="00241AA8" w:rsidP="003F3919"/>
    <w:p w14:paraId="403A08A8" w14:textId="0D6AECDA" w:rsidR="00241AA8" w:rsidRDefault="00241AA8" w:rsidP="003F3919"/>
    <w:p w14:paraId="5A0D162D" w14:textId="431891EA" w:rsidR="00241AA8" w:rsidRDefault="00241AA8" w:rsidP="003F3919"/>
    <w:p w14:paraId="20A2A87C" w14:textId="1B2654CC" w:rsidR="00241AA8" w:rsidRDefault="00241AA8" w:rsidP="003F3919"/>
    <w:p w14:paraId="288FCEFB" w14:textId="300447DB" w:rsidR="00241AA8" w:rsidRDefault="00241AA8" w:rsidP="003F3919"/>
    <w:p w14:paraId="2F4559C7" w14:textId="77777777" w:rsidR="00241AA8" w:rsidRDefault="00241AA8" w:rsidP="003F3919"/>
    <w:p w14:paraId="079CA939" w14:textId="5305155D" w:rsidR="003F3919" w:rsidRDefault="003F3919" w:rsidP="003F3919">
      <w:pPr>
        <w:pStyle w:val="ListParagraph"/>
        <w:numPr>
          <w:ilvl w:val="0"/>
          <w:numId w:val="1"/>
        </w:numPr>
      </w:pPr>
      <w:r>
        <w:lastRenderedPageBreak/>
        <w:t>Explain the naming for SN</w:t>
      </w:r>
      <w:r>
        <w:rPr>
          <w:vertAlign w:val="subscript"/>
        </w:rPr>
        <w:t>1</w:t>
      </w:r>
      <w:r>
        <w:t xml:space="preserve"> and SN</w:t>
      </w:r>
      <w:r>
        <w:rPr>
          <w:vertAlign w:val="subscript"/>
        </w:rPr>
        <w:t>2</w:t>
      </w:r>
      <w:r>
        <w:t xml:space="preserve"> (</w:t>
      </w:r>
      <w:proofErr w:type="spellStart"/>
      <w:r>
        <w:t>eg.</w:t>
      </w:r>
      <w:proofErr w:type="spellEnd"/>
      <w:r>
        <w:t xml:space="preserve"> What does the acronym mean)?</w:t>
      </w:r>
      <w:r w:rsidR="00241AA8">
        <w:t xml:space="preserve"> </w:t>
      </w:r>
      <w:r w:rsidR="00241AA8" w:rsidRPr="00241AA8">
        <w:rPr>
          <w:b/>
          <w:bCs/>
          <w:color w:val="FF0000"/>
        </w:rPr>
        <w:t>(2 marks)</w:t>
      </w:r>
    </w:p>
    <w:p w14:paraId="283C882A" w14:textId="3E6D37D1" w:rsidR="003F3919" w:rsidRDefault="003F3919" w:rsidP="00241AA8">
      <w:pPr>
        <w:rPr>
          <w:color w:val="FF0000"/>
        </w:rPr>
      </w:pPr>
    </w:p>
    <w:p w14:paraId="7F0335AC" w14:textId="13A793AF" w:rsidR="00241AA8" w:rsidRDefault="00241AA8" w:rsidP="00241AA8">
      <w:pPr>
        <w:pStyle w:val="ListParagraph"/>
        <w:numPr>
          <w:ilvl w:val="0"/>
          <w:numId w:val="4"/>
        </w:numPr>
        <w:rPr>
          <w:color w:val="FF0000"/>
        </w:rPr>
      </w:pPr>
      <w:r>
        <w:rPr>
          <w:color w:val="FF0000"/>
        </w:rPr>
        <w:t xml:space="preserve">SN1: Substitution , </w:t>
      </w:r>
      <w:proofErr w:type="spellStart"/>
      <w:r>
        <w:rPr>
          <w:color w:val="FF0000"/>
        </w:rPr>
        <w:t>Nucleophillic</w:t>
      </w:r>
      <w:proofErr w:type="spellEnd"/>
      <w:r>
        <w:rPr>
          <w:color w:val="FF0000"/>
        </w:rPr>
        <w:t>, rate determining step is unimolecular</w:t>
      </w:r>
    </w:p>
    <w:p w14:paraId="1ED94DAF" w14:textId="5C281670" w:rsidR="00241AA8" w:rsidRPr="00241AA8" w:rsidRDefault="00241AA8" w:rsidP="00241AA8">
      <w:pPr>
        <w:pStyle w:val="ListParagraph"/>
        <w:numPr>
          <w:ilvl w:val="0"/>
          <w:numId w:val="4"/>
        </w:numPr>
        <w:rPr>
          <w:color w:val="FF0000"/>
        </w:rPr>
      </w:pPr>
      <w:r>
        <w:rPr>
          <w:color w:val="FF0000"/>
        </w:rPr>
        <w:t xml:space="preserve">SN1: Substitution, </w:t>
      </w:r>
      <w:proofErr w:type="spellStart"/>
      <w:r>
        <w:rPr>
          <w:color w:val="FF0000"/>
        </w:rPr>
        <w:t>Nucleophillic</w:t>
      </w:r>
      <w:proofErr w:type="spellEnd"/>
      <w:r>
        <w:rPr>
          <w:color w:val="FF0000"/>
        </w:rPr>
        <w:t>, rate determining step is bimolecular</w:t>
      </w:r>
    </w:p>
    <w:p w14:paraId="4EE75D45" w14:textId="1CF20286" w:rsidR="003F3919" w:rsidRDefault="003F3919" w:rsidP="003F3919"/>
    <w:p w14:paraId="0B579C16" w14:textId="3B0B9D75" w:rsidR="003F3919" w:rsidRDefault="003F3919" w:rsidP="003F3919"/>
    <w:p w14:paraId="47A46473" w14:textId="08AE6C8B" w:rsidR="003F3919" w:rsidRDefault="003F3919" w:rsidP="003F3919"/>
    <w:p w14:paraId="2686BF07" w14:textId="1A5B41AB" w:rsidR="003F3919" w:rsidRDefault="003F3919" w:rsidP="003F3919"/>
    <w:p w14:paraId="39F2F398" w14:textId="7D77098F" w:rsidR="003F3919" w:rsidRPr="00811E44" w:rsidRDefault="003F3919" w:rsidP="003F3919">
      <w:pPr>
        <w:pStyle w:val="ListParagraph"/>
        <w:numPr>
          <w:ilvl w:val="0"/>
          <w:numId w:val="1"/>
        </w:numPr>
      </w:pPr>
      <w:r>
        <w:t>What is the rate limiting step for an SN</w:t>
      </w:r>
      <w:r>
        <w:rPr>
          <w:vertAlign w:val="subscript"/>
        </w:rPr>
        <w:t>1</w:t>
      </w:r>
      <w:r>
        <w:t xml:space="preserve"> reaction? What is the rate limiting step for an SN</w:t>
      </w:r>
      <w:r>
        <w:rPr>
          <w:vertAlign w:val="subscript"/>
        </w:rPr>
        <w:t>2</w:t>
      </w:r>
      <w:r>
        <w:t xml:space="preserve"> reaction? What affects the rate in each case? </w:t>
      </w:r>
      <w:r w:rsidR="00811E44" w:rsidRPr="00811E44">
        <w:rPr>
          <w:b/>
          <w:bCs/>
          <w:color w:val="FF0000"/>
        </w:rPr>
        <w:t>(4 marks)</w:t>
      </w:r>
    </w:p>
    <w:p w14:paraId="5AB69D33" w14:textId="50310742" w:rsidR="00811E44" w:rsidRDefault="00811E44" w:rsidP="00811E44">
      <w:pPr>
        <w:ind w:left="360"/>
      </w:pPr>
    </w:p>
    <w:p w14:paraId="03F0528F" w14:textId="240A4709" w:rsidR="00811E44" w:rsidRDefault="00811E44" w:rsidP="00811E44">
      <w:pPr>
        <w:pStyle w:val="ListParagraph"/>
        <w:rPr>
          <w:color w:val="FF0000"/>
        </w:rPr>
      </w:pPr>
      <w:r>
        <w:rPr>
          <w:color w:val="FF0000"/>
        </w:rPr>
        <w:t xml:space="preserve">SN1: </w:t>
      </w:r>
    </w:p>
    <w:p w14:paraId="3953F352" w14:textId="381EAD4C" w:rsidR="00811E44" w:rsidRPr="00811E44" w:rsidRDefault="00811E44" w:rsidP="00811E44">
      <w:pPr>
        <w:pStyle w:val="ListParagraph"/>
        <w:numPr>
          <w:ilvl w:val="0"/>
          <w:numId w:val="4"/>
        </w:numPr>
      </w:pPr>
      <w:r>
        <w:rPr>
          <w:color w:val="FF0000"/>
        </w:rPr>
        <w:t>Carbocation formation</w:t>
      </w:r>
    </w:p>
    <w:p w14:paraId="0BEB1999" w14:textId="40EF3B57" w:rsidR="00811E44" w:rsidRPr="00811E44" w:rsidRDefault="00811E44" w:rsidP="00811E44">
      <w:pPr>
        <w:pStyle w:val="ListParagraph"/>
        <w:numPr>
          <w:ilvl w:val="0"/>
          <w:numId w:val="4"/>
        </w:numPr>
      </w:pPr>
      <w:r>
        <w:rPr>
          <w:color w:val="FF0000"/>
        </w:rPr>
        <w:t>Carbocation stability</w:t>
      </w:r>
    </w:p>
    <w:p w14:paraId="629D24F8" w14:textId="3B3ADE84" w:rsidR="00811E44" w:rsidRDefault="00811E44" w:rsidP="00811E44">
      <w:pPr>
        <w:ind w:firstLine="360"/>
        <w:rPr>
          <w:color w:val="FF0000"/>
        </w:rPr>
      </w:pPr>
      <w:r>
        <w:rPr>
          <w:color w:val="FF0000"/>
        </w:rPr>
        <w:t>SN2:</w:t>
      </w:r>
    </w:p>
    <w:p w14:paraId="5C773B47" w14:textId="12AE53E0" w:rsidR="00811E44" w:rsidRDefault="00811E44" w:rsidP="00811E44">
      <w:pPr>
        <w:pStyle w:val="ListParagraph"/>
        <w:numPr>
          <w:ilvl w:val="0"/>
          <w:numId w:val="4"/>
        </w:numPr>
        <w:rPr>
          <w:color w:val="FF0000"/>
        </w:rPr>
      </w:pPr>
      <w:r>
        <w:rPr>
          <w:color w:val="FF0000"/>
        </w:rPr>
        <w:t>Formation of a 5-centered transition state</w:t>
      </w:r>
    </w:p>
    <w:p w14:paraId="44D465DB" w14:textId="09CFC1FB" w:rsidR="00811E44" w:rsidRPr="00811E44" w:rsidRDefault="00811E44" w:rsidP="00811E44">
      <w:pPr>
        <w:pStyle w:val="ListParagraph"/>
        <w:numPr>
          <w:ilvl w:val="0"/>
          <w:numId w:val="4"/>
        </w:numPr>
        <w:rPr>
          <w:color w:val="FF0000"/>
        </w:rPr>
      </w:pPr>
      <w:proofErr w:type="spellStart"/>
      <w:r>
        <w:rPr>
          <w:color w:val="FF0000"/>
        </w:rPr>
        <w:t>Sterics</w:t>
      </w:r>
      <w:proofErr w:type="spellEnd"/>
      <w:r>
        <w:rPr>
          <w:color w:val="FF0000"/>
        </w:rPr>
        <w:t xml:space="preserve"> around the carbon center</w:t>
      </w:r>
    </w:p>
    <w:p w14:paraId="7B6B508F" w14:textId="447E43E6" w:rsidR="003F3919" w:rsidRDefault="003F3919" w:rsidP="003F3919"/>
    <w:p w14:paraId="7C0637DA" w14:textId="0251675F" w:rsidR="007D3852" w:rsidRDefault="007D3852" w:rsidP="003F3919"/>
    <w:p w14:paraId="6BE1AB71" w14:textId="4B7AFF44" w:rsidR="003F3919" w:rsidRDefault="003F3919" w:rsidP="003F3919"/>
    <w:p w14:paraId="489FBF3A" w14:textId="4251D1F5" w:rsidR="003F3919" w:rsidRPr="00811E44" w:rsidRDefault="003F3919" w:rsidP="003F3919">
      <w:pPr>
        <w:pStyle w:val="ListParagraph"/>
        <w:numPr>
          <w:ilvl w:val="0"/>
          <w:numId w:val="1"/>
        </w:numPr>
      </w:pPr>
      <w:r>
        <w:t>How can you assess whether a reagent will promote SN</w:t>
      </w:r>
      <w:r>
        <w:rPr>
          <w:vertAlign w:val="subscript"/>
        </w:rPr>
        <w:t>1</w:t>
      </w:r>
      <w:r>
        <w:t xml:space="preserve"> or SN</w:t>
      </w:r>
      <w:r>
        <w:rPr>
          <w:vertAlign w:val="subscript"/>
        </w:rPr>
        <w:t>2</w:t>
      </w:r>
      <w:r>
        <w:t xml:space="preserve"> chemistry? Consider nucleophilicity in your answer.</w:t>
      </w:r>
      <w:r w:rsidR="00811E44">
        <w:t xml:space="preserve"> </w:t>
      </w:r>
      <w:r w:rsidR="00811E44" w:rsidRPr="00811E44">
        <w:rPr>
          <w:b/>
          <w:bCs/>
          <w:color w:val="FF0000"/>
        </w:rPr>
        <w:t>(1 mark)</w:t>
      </w:r>
    </w:p>
    <w:p w14:paraId="57F08975" w14:textId="41D62518" w:rsidR="00811E44" w:rsidRDefault="00811E44" w:rsidP="00811E44">
      <w:pPr>
        <w:pStyle w:val="ListParagraph"/>
        <w:rPr>
          <w:b/>
          <w:bCs/>
          <w:color w:val="FF0000"/>
        </w:rPr>
      </w:pPr>
    </w:p>
    <w:p w14:paraId="4F59F085" w14:textId="01DAF19C" w:rsidR="00811E44" w:rsidRPr="00811E44" w:rsidRDefault="00811E44" w:rsidP="00811E44">
      <w:pPr>
        <w:pStyle w:val="ListParagraph"/>
        <w:numPr>
          <w:ilvl w:val="0"/>
          <w:numId w:val="4"/>
        </w:numPr>
        <w:rPr>
          <w:color w:val="FF0000"/>
        </w:rPr>
      </w:pPr>
      <w:r>
        <w:rPr>
          <w:color w:val="FF0000"/>
        </w:rPr>
        <w:t xml:space="preserve">Nucleophilicity of the incoming nucleophile and stability of the leaving group. If the nucleophile is not strong, but the leaving group is a good one, SN1 reactivity is more likely. </w:t>
      </w:r>
      <w:r w:rsidR="00675391">
        <w:rPr>
          <w:color w:val="FF0000"/>
        </w:rPr>
        <w:t>If the nucleophile is strong and the leaving group is reasonable, SN2.</w:t>
      </w:r>
    </w:p>
    <w:p w14:paraId="5F91695E" w14:textId="6884373A" w:rsidR="003F3919" w:rsidRDefault="003F3919" w:rsidP="003F3919"/>
    <w:p w14:paraId="3347A47B" w14:textId="77777777" w:rsidR="003F3919" w:rsidRDefault="003F3919" w:rsidP="003F3919"/>
    <w:p w14:paraId="3F1F21BC" w14:textId="79966243" w:rsidR="00565655" w:rsidRDefault="00565655" w:rsidP="00565655"/>
    <w:p w14:paraId="19449EA0" w14:textId="78862462" w:rsidR="003F3919" w:rsidRDefault="003F3919" w:rsidP="00565655"/>
    <w:p w14:paraId="4D2EAFA6" w14:textId="13154A73" w:rsidR="003F3919" w:rsidRDefault="003F3919" w:rsidP="00565655"/>
    <w:p w14:paraId="32D5DAC5" w14:textId="51368BDC" w:rsidR="003F3919" w:rsidRDefault="003F3919" w:rsidP="00565655"/>
    <w:p w14:paraId="03C136B5" w14:textId="265C69AA" w:rsidR="003F3919" w:rsidRDefault="003F3919" w:rsidP="00565655"/>
    <w:p w14:paraId="4173249F" w14:textId="67C34D0C" w:rsidR="00127393" w:rsidRDefault="003F3919" w:rsidP="003F3919">
      <w:r>
        <w:t xml:space="preserve">Time for the lab to commence! You have </w:t>
      </w:r>
      <w:r>
        <w:t>8</w:t>
      </w:r>
      <w:r>
        <w:t xml:space="preserve"> unknown sample vials. You know that the contents of each of the vials corresponds to one of </w:t>
      </w:r>
      <w:r>
        <w:t>alkyl halides</w:t>
      </w:r>
      <w:r>
        <w:t xml:space="preserve"> you outlined above. Assess the following reactions to help you determine which unknown number belongs to which </w:t>
      </w:r>
      <w:r w:rsidR="007D3852">
        <w:t>alkyl halide</w:t>
      </w:r>
      <w:r>
        <w:t>!</w:t>
      </w:r>
      <w:r w:rsidR="00127393">
        <w:t xml:space="preserve"> </w:t>
      </w:r>
    </w:p>
    <w:p w14:paraId="0E9FE1F0" w14:textId="6C213965" w:rsidR="00127393" w:rsidRDefault="00127393" w:rsidP="00127393">
      <w:pPr>
        <w:pStyle w:val="ListParagraph"/>
        <w:numPr>
          <w:ilvl w:val="0"/>
          <w:numId w:val="1"/>
        </w:numPr>
      </w:pPr>
      <w:r>
        <w:t xml:space="preserve">To a 0.1 mL sample of each unknown you add 1 mL of </w:t>
      </w:r>
      <w:proofErr w:type="spellStart"/>
      <w:r>
        <w:t>NaI</w:t>
      </w:r>
      <w:proofErr w:type="spellEnd"/>
      <w:r>
        <w:t xml:space="preserve"> in an acetone solution in a single dose. The test tubes are shaken, and the time recorded for each reaction. </w:t>
      </w:r>
      <w:r>
        <w:t>Watch the following video and assess your in-lab data in the table below to help you determine which alkyl halide belongs to which unknown number.</w:t>
      </w:r>
    </w:p>
    <w:p w14:paraId="5AA2CF5A" w14:textId="546D17B8" w:rsidR="00127393" w:rsidRDefault="00127393" w:rsidP="00127393">
      <w:pPr>
        <w:pStyle w:val="ListParagraph"/>
      </w:pPr>
    </w:p>
    <w:p w14:paraId="7833C282" w14:textId="51A3D8DE" w:rsidR="00127393" w:rsidRDefault="00127393" w:rsidP="00127393">
      <w:pPr>
        <w:pStyle w:val="ListParagraph"/>
      </w:pPr>
      <w:hyperlink r:id="rId7" w:tgtFrame="_blank" w:history="1">
        <w:r>
          <w:rPr>
            <w:rStyle w:val="Hyperlink"/>
            <w:rFonts w:ascii="Calibri" w:hAnsi="Calibri" w:cs="Calibri"/>
            <w:bdr w:val="none" w:sz="0" w:space="0" w:color="auto" w:frame="1"/>
            <w:shd w:val="clear" w:color="auto" w:fill="FFFFFF"/>
          </w:rPr>
          <w:t>https://www.youtube.com/watch?v=o-Cl88fLixs</w:t>
        </w:r>
      </w:hyperlink>
    </w:p>
    <w:p w14:paraId="15C39C2F" w14:textId="0C4B8142" w:rsidR="00127393" w:rsidRDefault="00127393" w:rsidP="00127393">
      <w:pPr>
        <w:pStyle w:val="ListParagraph"/>
      </w:pPr>
    </w:p>
    <w:tbl>
      <w:tblPr>
        <w:tblStyle w:val="TableGrid"/>
        <w:tblW w:w="0" w:type="auto"/>
        <w:tblInd w:w="720" w:type="dxa"/>
        <w:tblLook w:val="04A0" w:firstRow="1" w:lastRow="0" w:firstColumn="1" w:lastColumn="0" w:noHBand="0" w:noVBand="1"/>
      </w:tblPr>
      <w:tblGrid>
        <w:gridCol w:w="1102"/>
        <w:gridCol w:w="6395"/>
        <w:gridCol w:w="1133"/>
      </w:tblGrid>
      <w:tr w:rsidR="00127393" w14:paraId="7D9AD35B" w14:textId="77777777" w:rsidTr="00127393">
        <w:tc>
          <w:tcPr>
            <w:tcW w:w="1102" w:type="dxa"/>
          </w:tcPr>
          <w:p w14:paraId="12915A7B" w14:textId="3B6620DE" w:rsidR="00127393" w:rsidRPr="00127393" w:rsidRDefault="00127393" w:rsidP="00127393">
            <w:pPr>
              <w:pStyle w:val="ListParagraph"/>
              <w:ind w:left="0"/>
              <w:jc w:val="center"/>
              <w:rPr>
                <w:b/>
                <w:bCs/>
              </w:rPr>
            </w:pPr>
            <w:r w:rsidRPr="00127393">
              <w:rPr>
                <w:b/>
                <w:bCs/>
              </w:rPr>
              <w:t>Unknown Number</w:t>
            </w:r>
          </w:p>
        </w:tc>
        <w:tc>
          <w:tcPr>
            <w:tcW w:w="6395" w:type="dxa"/>
          </w:tcPr>
          <w:p w14:paraId="6D48EEAE" w14:textId="6A822DA9" w:rsidR="00127393" w:rsidRPr="00127393" w:rsidRDefault="00127393" w:rsidP="00127393">
            <w:pPr>
              <w:pStyle w:val="ListParagraph"/>
              <w:ind w:left="0"/>
              <w:jc w:val="center"/>
              <w:rPr>
                <w:b/>
                <w:bCs/>
              </w:rPr>
            </w:pPr>
            <w:r w:rsidRPr="00127393">
              <w:rPr>
                <w:b/>
                <w:bCs/>
              </w:rPr>
              <w:t>Observations</w:t>
            </w:r>
          </w:p>
        </w:tc>
        <w:tc>
          <w:tcPr>
            <w:tcW w:w="1133" w:type="dxa"/>
          </w:tcPr>
          <w:p w14:paraId="21F98CCA" w14:textId="42BE3B50" w:rsidR="00127393" w:rsidRPr="00127393" w:rsidRDefault="00127393" w:rsidP="00127393">
            <w:pPr>
              <w:pStyle w:val="ListParagraph"/>
              <w:ind w:left="0"/>
              <w:jc w:val="center"/>
              <w:rPr>
                <w:b/>
                <w:bCs/>
              </w:rPr>
            </w:pPr>
            <w:r w:rsidRPr="00127393">
              <w:rPr>
                <w:b/>
                <w:bCs/>
              </w:rPr>
              <w:t>Reaction Time (minutes)</w:t>
            </w:r>
          </w:p>
        </w:tc>
      </w:tr>
      <w:tr w:rsidR="00127393" w14:paraId="78DC9AB5" w14:textId="77777777" w:rsidTr="00127393">
        <w:tc>
          <w:tcPr>
            <w:tcW w:w="1102" w:type="dxa"/>
          </w:tcPr>
          <w:p w14:paraId="37AB502E" w14:textId="462E642E" w:rsidR="00127393" w:rsidRDefault="00127393" w:rsidP="00127393">
            <w:pPr>
              <w:pStyle w:val="ListParagraph"/>
              <w:ind w:left="0"/>
              <w:jc w:val="center"/>
            </w:pPr>
            <w:r>
              <w:t>1</w:t>
            </w:r>
          </w:p>
        </w:tc>
        <w:tc>
          <w:tcPr>
            <w:tcW w:w="6395" w:type="dxa"/>
          </w:tcPr>
          <w:p w14:paraId="422FD3F2" w14:textId="2DC76A2C" w:rsidR="00127393" w:rsidRDefault="00482A26" w:rsidP="00127393">
            <w:pPr>
              <w:pStyle w:val="ListParagraph"/>
              <w:ind w:left="0"/>
            </w:pPr>
            <w:r>
              <w:t>The solution became cloudy</w:t>
            </w:r>
          </w:p>
        </w:tc>
        <w:tc>
          <w:tcPr>
            <w:tcW w:w="1133" w:type="dxa"/>
          </w:tcPr>
          <w:p w14:paraId="3FE2BF95" w14:textId="76ED23AD" w:rsidR="00127393" w:rsidRDefault="00482A26" w:rsidP="00482A26">
            <w:pPr>
              <w:pStyle w:val="ListParagraph"/>
              <w:ind w:left="0"/>
              <w:jc w:val="center"/>
            </w:pPr>
            <w:r>
              <w:t>26.00</w:t>
            </w:r>
          </w:p>
        </w:tc>
      </w:tr>
      <w:tr w:rsidR="00127393" w14:paraId="4367CF23" w14:textId="77777777" w:rsidTr="00127393">
        <w:tc>
          <w:tcPr>
            <w:tcW w:w="1102" w:type="dxa"/>
          </w:tcPr>
          <w:p w14:paraId="4227FAF4" w14:textId="7CC61219" w:rsidR="00127393" w:rsidRDefault="00127393" w:rsidP="00127393">
            <w:pPr>
              <w:pStyle w:val="ListParagraph"/>
              <w:ind w:left="0"/>
              <w:jc w:val="center"/>
            </w:pPr>
            <w:r>
              <w:t>2</w:t>
            </w:r>
          </w:p>
        </w:tc>
        <w:tc>
          <w:tcPr>
            <w:tcW w:w="6395" w:type="dxa"/>
          </w:tcPr>
          <w:p w14:paraId="12D33D62" w14:textId="457ACE6C" w:rsidR="00127393" w:rsidRDefault="00482A26" w:rsidP="00127393">
            <w:pPr>
              <w:pStyle w:val="ListParagraph"/>
              <w:ind w:left="0"/>
            </w:pPr>
            <w:r>
              <w:t>A white precipitate formed</w:t>
            </w:r>
          </w:p>
        </w:tc>
        <w:tc>
          <w:tcPr>
            <w:tcW w:w="1133" w:type="dxa"/>
          </w:tcPr>
          <w:p w14:paraId="4CE68ACE" w14:textId="5874246F" w:rsidR="00127393" w:rsidRDefault="00482A26" w:rsidP="00482A26">
            <w:pPr>
              <w:pStyle w:val="ListParagraph"/>
              <w:ind w:left="0"/>
              <w:jc w:val="center"/>
            </w:pPr>
            <w:r>
              <w:t>1.30</w:t>
            </w:r>
          </w:p>
        </w:tc>
      </w:tr>
      <w:tr w:rsidR="00127393" w14:paraId="5877ED9C" w14:textId="77777777" w:rsidTr="00127393">
        <w:tc>
          <w:tcPr>
            <w:tcW w:w="1102" w:type="dxa"/>
          </w:tcPr>
          <w:p w14:paraId="00824471" w14:textId="55B13DAB" w:rsidR="00127393" w:rsidRDefault="00127393" w:rsidP="00127393">
            <w:pPr>
              <w:pStyle w:val="ListParagraph"/>
              <w:ind w:left="0"/>
              <w:jc w:val="center"/>
            </w:pPr>
            <w:r>
              <w:t>3</w:t>
            </w:r>
          </w:p>
        </w:tc>
        <w:tc>
          <w:tcPr>
            <w:tcW w:w="6395" w:type="dxa"/>
          </w:tcPr>
          <w:p w14:paraId="2088448C" w14:textId="378623EB" w:rsidR="00127393" w:rsidRDefault="00482A26" w:rsidP="00127393">
            <w:pPr>
              <w:pStyle w:val="ListParagraph"/>
              <w:ind w:left="0"/>
            </w:pPr>
            <w:r>
              <w:t>The solution became cloudy and slowly precipitated</w:t>
            </w:r>
          </w:p>
        </w:tc>
        <w:tc>
          <w:tcPr>
            <w:tcW w:w="1133" w:type="dxa"/>
          </w:tcPr>
          <w:p w14:paraId="26BA69C2" w14:textId="0046CC69" w:rsidR="00127393" w:rsidRDefault="00482A26" w:rsidP="00482A26">
            <w:pPr>
              <w:pStyle w:val="ListParagraph"/>
              <w:ind w:left="0"/>
              <w:jc w:val="center"/>
            </w:pPr>
            <w:r>
              <w:t>15.20</w:t>
            </w:r>
          </w:p>
        </w:tc>
      </w:tr>
      <w:tr w:rsidR="00127393" w14:paraId="066DF48F" w14:textId="77777777" w:rsidTr="00127393">
        <w:tc>
          <w:tcPr>
            <w:tcW w:w="1102" w:type="dxa"/>
          </w:tcPr>
          <w:p w14:paraId="0BE36FBA" w14:textId="0B97BB3E" w:rsidR="00127393" w:rsidRDefault="00127393" w:rsidP="00127393">
            <w:pPr>
              <w:pStyle w:val="ListParagraph"/>
              <w:ind w:left="0"/>
              <w:jc w:val="center"/>
            </w:pPr>
            <w:r>
              <w:t>4</w:t>
            </w:r>
          </w:p>
        </w:tc>
        <w:tc>
          <w:tcPr>
            <w:tcW w:w="6395" w:type="dxa"/>
          </w:tcPr>
          <w:p w14:paraId="2F41D989" w14:textId="556D6AEA" w:rsidR="00127393" w:rsidRDefault="00482A26" w:rsidP="00127393">
            <w:pPr>
              <w:pStyle w:val="ListParagraph"/>
              <w:ind w:left="0"/>
            </w:pPr>
            <w:r>
              <w:t>A white precipitate formed instantly</w:t>
            </w:r>
          </w:p>
        </w:tc>
        <w:tc>
          <w:tcPr>
            <w:tcW w:w="1133" w:type="dxa"/>
          </w:tcPr>
          <w:p w14:paraId="0C4321A2" w14:textId="029CF613" w:rsidR="00127393" w:rsidRDefault="00482A26" w:rsidP="00482A26">
            <w:pPr>
              <w:pStyle w:val="ListParagraph"/>
              <w:ind w:left="0"/>
              <w:jc w:val="center"/>
            </w:pPr>
            <w:r>
              <w:t>0.02</w:t>
            </w:r>
          </w:p>
        </w:tc>
      </w:tr>
      <w:tr w:rsidR="00127393" w14:paraId="1DDEE5A0" w14:textId="77777777" w:rsidTr="00127393">
        <w:tc>
          <w:tcPr>
            <w:tcW w:w="1102" w:type="dxa"/>
          </w:tcPr>
          <w:p w14:paraId="434BC7F9" w14:textId="56F6DF23" w:rsidR="00127393" w:rsidRDefault="00127393" w:rsidP="00127393">
            <w:pPr>
              <w:pStyle w:val="ListParagraph"/>
              <w:ind w:left="0"/>
              <w:jc w:val="center"/>
            </w:pPr>
            <w:r>
              <w:t>5</w:t>
            </w:r>
          </w:p>
        </w:tc>
        <w:tc>
          <w:tcPr>
            <w:tcW w:w="6395" w:type="dxa"/>
          </w:tcPr>
          <w:p w14:paraId="4D4373DF" w14:textId="146085C6" w:rsidR="00127393" w:rsidRDefault="00482A26" w:rsidP="00127393">
            <w:pPr>
              <w:pStyle w:val="ListParagraph"/>
              <w:ind w:left="0"/>
            </w:pPr>
            <w:r>
              <w:t>Reaction solution remained clear</w:t>
            </w:r>
          </w:p>
        </w:tc>
        <w:tc>
          <w:tcPr>
            <w:tcW w:w="1133" w:type="dxa"/>
          </w:tcPr>
          <w:p w14:paraId="2FC118BD" w14:textId="0FD2AF9F" w:rsidR="00127393" w:rsidRDefault="00482A26" w:rsidP="00482A26">
            <w:pPr>
              <w:pStyle w:val="ListParagraph"/>
              <w:ind w:left="0"/>
              <w:jc w:val="center"/>
            </w:pPr>
            <w:r>
              <w:t>60.00</w:t>
            </w:r>
          </w:p>
        </w:tc>
      </w:tr>
      <w:tr w:rsidR="00127393" w14:paraId="64A8F9BB" w14:textId="77777777" w:rsidTr="00127393">
        <w:tc>
          <w:tcPr>
            <w:tcW w:w="1102" w:type="dxa"/>
          </w:tcPr>
          <w:p w14:paraId="0B1BF23C" w14:textId="7A1B044F" w:rsidR="00127393" w:rsidRDefault="00127393" w:rsidP="00127393">
            <w:pPr>
              <w:pStyle w:val="ListParagraph"/>
              <w:ind w:left="0"/>
              <w:jc w:val="center"/>
            </w:pPr>
            <w:r>
              <w:t>6</w:t>
            </w:r>
          </w:p>
        </w:tc>
        <w:tc>
          <w:tcPr>
            <w:tcW w:w="6395" w:type="dxa"/>
          </w:tcPr>
          <w:p w14:paraId="4A28A9BC" w14:textId="0D8DCBB2" w:rsidR="00127393" w:rsidRDefault="00482A26" w:rsidP="00127393">
            <w:pPr>
              <w:pStyle w:val="ListParagraph"/>
              <w:ind w:left="0"/>
            </w:pPr>
            <w:r>
              <w:t>A white precipitate formed</w:t>
            </w:r>
          </w:p>
        </w:tc>
        <w:tc>
          <w:tcPr>
            <w:tcW w:w="1133" w:type="dxa"/>
          </w:tcPr>
          <w:p w14:paraId="15046525" w14:textId="2AF6B3FA" w:rsidR="00127393" w:rsidRDefault="00482A26" w:rsidP="00482A26">
            <w:pPr>
              <w:pStyle w:val="ListParagraph"/>
              <w:ind w:left="0"/>
              <w:jc w:val="center"/>
            </w:pPr>
            <w:r>
              <w:t>1.00</w:t>
            </w:r>
          </w:p>
        </w:tc>
      </w:tr>
      <w:tr w:rsidR="00127393" w14:paraId="25F5EFE5" w14:textId="77777777" w:rsidTr="00127393">
        <w:tc>
          <w:tcPr>
            <w:tcW w:w="1102" w:type="dxa"/>
          </w:tcPr>
          <w:p w14:paraId="41816B1A" w14:textId="469429AC" w:rsidR="00127393" w:rsidRDefault="00127393" w:rsidP="00127393">
            <w:pPr>
              <w:pStyle w:val="ListParagraph"/>
              <w:ind w:left="0"/>
              <w:jc w:val="center"/>
            </w:pPr>
            <w:r>
              <w:t>7</w:t>
            </w:r>
          </w:p>
        </w:tc>
        <w:tc>
          <w:tcPr>
            <w:tcW w:w="6395" w:type="dxa"/>
          </w:tcPr>
          <w:p w14:paraId="1CF69B11" w14:textId="34126FDC" w:rsidR="00127393" w:rsidRDefault="00482A26" w:rsidP="00127393">
            <w:pPr>
              <w:pStyle w:val="ListParagraph"/>
              <w:ind w:left="0"/>
            </w:pPr>
            <w:r>
              <w:t>A white precipitate formed slowly</w:t>
            </w:r>
          </w:p>
        </w:tc>
        <w:tc>
          <w:tcPr>
            <w:tcW w:w="1133" w:type="dxa"/>
          </w:tcPr>
          <w:p w14:paraId="3BA78DC1" w14:textId="63E7A353" w:rsidR="00127393" w:rsidRDefault="00482A26" w:rsidP="00482A26">
            <w:pPr>
              <w:pStyle w:val="ListParagraph"/>
              <w:ind w:left="0"/>
              <w:jc w:val="center"/>
            </w:pPr>
            <w:r>
              <w:t>12.00</w:t>
            </w:r>
          </w:p>
        </w:tc>
      </w:tr>
      <w:tr w:rsidR="00127393" w14:paraId="1BF486BC" w14:textId="77777777" w:rsidTr="00127393">
        <w:tc>
          <w:tcPr>
            <w:tcW w:w="1102" w:type="dxa"/>
          </w:tcPr>
          <w:p w14:paraId="6700E24E" w14:textId="1566CAC1" w:rsidR="00127393" w:rsidRDefault="00127393" w:rsidP="00127393">
            <w:pPr>
              <w:pStyle w:val="ListParagraph"/>
              <w:ind w:left="0"/>
              <w:jc w:val="center"/>
            </w:pPr>
            <w:r>
              <w:t>8</w:t>
            </w:r>
          </w:p>
        </w:tc>
        <w:tc>
          <w:tcPr>
            <w:tcW w:w="6395" w:type="dxa"/>
          </w:tcPr>
          <w:p w14:paraId="27F6BA6E" w14:textId="5FC1AEAA" w:rsidR="00127393" w:rsidRDefault="00482A26" w:rsidP="00127393">
            <w:pPr>
              <w:pStyle w:val="ListParagraph"/>
              <w:ind w:left="0"/>
            </w:pPr>
            <w:r>
              <w:t>The solution become cloudy</w:t>
            </w:r>
          </w:p>
        </w:tc>
        <w:tc>
          <w:tcPr>
            <w:tcW w:w="1133" w:type="dxa"/>
          </w:tcPr>
          <w:p w14:paraId="3F5ADD9C" w14:textId="35C4AB08" w:rsidR="00127393" w:rsidRDefault="00482A26" w:rsidP="00482A26">
            <w:pPr>
              <w:pStyle w:val="ListParagraph"/>
              <w:ind w:left="0"/>
              <w:jc w:val="center"/>
            </w:pPr>
            <w:r>
              <w:t>24.02</w:t>
            </w:r>
          </w:p>
        </w:tc>
      </w:tr>
    </w:tbl>
    <w:p w14:paraId="62FC5436" w14:textId="0827273B" w:rsidR="001972AF" w:rsidRDefault="001972AF" w:rsidP="001972AF"/>
    <w:p w14:paraId="6118B250" w14:textId="58EEA6A0" w:rsidR="001972AF" w:rsidRDefault="001972AF" w:rsidP="001972AF">
      <w:pPr>
        <w:pStyle w:val="ListParagraph"/>
        <w:numPr>
          <w:ilvl w:val="0"/>
          <w:numId w:val="1"/>
        </w:numPr>
      </w:pPr>
      <w:r>
        <w:t>What are the two products formed during this reaction? Wh</w:t>
      </w:r>
      <w:r w:rsidR="00384CC3">
        <w:t>ich</w:t>
      </w:r>
      <w:r>
        <w:t xml:space="preserve"> is the precipitate?</w:t>
      </w:r>
      <w:r w:rsidR="00675391">
        <w:t xml:space="preserve"> </w:t>
      </w:r>
      <w:r w:rsidR="00675391" w:rsidRPr="00675391">
        <w:rPr>
          <w:b/>
          <w:bCs/>
          <w:color w:val="FF0000"/>
        </w:rPr>
        <w:t>(2 marks)</w:t>
      </w:r>
    </w:p>
    <w:p w14:paraId="76B0D53F" w14:textId="567B3871" w:rsidR="001972AF" w:rsidRDefault="001972AF" w:rsidP="001972AF"/>
    <w:p w14:paraId="50312B9B" w14:textId="6AFD985D" w:rsidR="00675391" w:rsidRDefault="00675391" w:rsidP="00675391">
      <w:pPr>
        <w:pStyle w:val="ListParagraph"/>
        <w:numPr>
          <w:ilvl w:val="0"/>
          <w:numId w:val="4"/>
        </w:numPr>
        <w:rPr>
          <w:color w:val="FF0000"/>
        </w:rPr>
      </w:pPr>
      <w:r>
        <w:rPr>
          <w:color w:val="FF0000"/>
        </w:rPr>
        <w:t>0.5 marks for each product</w:t>
      </w:r>
      <w:r w:rsidR="00155005">
        <w:rPr>
          <w:color w:val="FF0000"/>
        </w:rPr>
        <w:t xml:space="preserve"> (</w:t>
      </w:r>
      <w:proofErr w:type="spellStart"/>
      <w:r w:rsidR="00155005">
        <w:rPr>
          <w:color w:val="FF0000"/>
        </w:rPr>
        <w:t>NaX</w:t>
      </w:r>
      <w:proofErr w:type="spellEnd"/>
      <w:r w:rsidR="00155005">
        <w:rPr>
          <w:color w:val="FF0000"/>
        </w:rPr>
        <w:t xml:space="preserve"> and alkyl iodide)</w:t>
      </w:r>
    </w:p>
    <w:p w14:paraId="0C14558B" w14:textId="368A800B" w:rsidR="00675391" w:rsidRPr="00675391" w:rsidRDefault="00675391" w:rsidP="00675391">
      <w:pPr>
        <w:pStyle w:val="ListParagraph"/>
        <w:numPr>
          <w:ilvl w:val="0"/>
          <w:numId w:val="4"/>
        </w:numPr>
        <w:rPr>
          <w:color w:val="FF0000"/>
        </w:rPr>
      </w:pPr>
      <w:r>
        <w:rPr>
          <w:color w:val="FF0000"/>
        </w:rPr>
        <w:t xml:space="preserve">1 mark for identifying that NaCl or </w:t>
      </w:r>
      <w:proofErr w:type="spellStart"/>
      <w:r>
        <w:rPr>
          <w:color w:val="FF0000"/>
        </w:rPr>
        <w:t>NaBr</w:t>
      </w:r>
      <w:proofErr w:type="spellEnd"/>
      <w:r>
        <w:rPr>
          <w:color w:val="FF0000"/>
        </w:rPr>
        <w:t xml:space="preserve"> is the precipitate</w:t>
      </w:r>
    </w:p>
    <w:p w14:paraId="0E759D05" w14:textId="51159445" w:rsidR="001972AF" w:rsidRDefault="001972AF" w:rsidP="001972AF"/>
    <w:p w14:paraId="43E5F189" w14:textId="676FDFC5" w:rsidR="001972AF" w:rsidRDefault="001972AF" w:rsidP="001972AF"/>
    <w:p w14:paraId="49E881F3" w14:textId="77CE2B01" w:rsidR="001972AF" w:rsidRDefault="001972AF" w:rsidP="001972AF"/>
    <w:p w14:paraId="3B54BC80" w14:textId="2CB1D0A6" w:rsidR="001972AF" w:rsidRPr="00675391" w:rsidRDefault="001972AF" w:rsidP="001972AF">
      <w:pPr>
        <w:pStyle w:val="ListParagraph"/>
        <w:numPr>
          <w:ilvl w:val="0"/>
          <w:numId w:val="1"/>
        </w:numPr>
      </w:pPr>
      <w:r>
        <w:t>Is this an SN</w:t>
      </w:r>
      <w:r>
        <w:rPr>
          <w:vertAlign w:val="subscript"/>
        </w:rPr>
        <w:t>1</w:t>
      </w:r>
      <w:r>
        <w:t xml:space="preserve"> or an SN</w:t>
      </w:r>
      <w:r>
        <w:rPr>
          <w:vertAlign w:val="subscript"/>
        </w:rPr>
        <w:t>2</w:t>
      </w:r>
      <w:r>
        <w:t xml:space="preserve"> reaction? </w:t>
      </w:r>
      <w:r w:rsidR="00F57DC6">
        <w:t>Explain.</w:t>
      </w:r>
      <w:r w:rsidR="00675391">
        <w:t xml:space="preserve"> </w:t>
      </w:r>
      <w:r w:rsidR="00675391" w:rsidRPr="00675391">
        <w:rPr>
          <w:b/>
          <w:bCs/>
          <w:color w:val="FF0000"/>
        </w:rPr>
        <w:t>(2 marks)</w:t>
      </w:r>
    </w:p>
    <w:p w14:paraId="3C9E3F21" w14:textId="484FA3EE" w:rsidR="00675391" w:rsidRDefault="00675391" w:rsidP="00675391">
      <w:pPr>
        <w:pStyle w:val="ListParagraph"/>
        <w:rPr>
          <w:color w:val="FF0000"/>
        </w:rPr>
      </w:pPr>
    </w:p>
    <w:p w14:paraId="3250B90E" w14:textId="619459C6" w:rsidR="00675391" w:rsidRDefault="00675391" w:rsidP="00675391">
      <w:pPr>
        <w:pStyle w:val="ListParagraph"/>
        <w:numPr>
          <w:ilvl w:val="0"/>
          <w:numId w:val="4"/>
        </w:numPr>
        <w:rPr>
          <w:color w:val="FF0000"/>
        </w:rPr>
      </w:pPr>
      <w:r>
        <w:rPr>
          <w:color w:val="FF0000"/>
        </w:rPr>
        <w:t>SN2</w:t>
      </w:r>
    </w:p>
    <w:p w14:paraId="1344E569" w14:textId="2442C5B6" w:rsidR="00675391" w:rsidRPr="00675391" w:rsidRDefault="00675391" w:rsidP="00675391">
      <w:pPr>
        <w:pStyle w:val="ListParagraph"/>
        <w:numPr>
          <w:ilvl w:val="0"/>
          <w:numId w:val="4"/>
        </w:numPr>
        <w:rPr>
          <w:color w:val="FF0000"/>
        </w:rPr>
      </w:pPr>
      <w:r>
        <w:rPr>
          <w:color w:val="FF0000"/>
        </w:rPr>
        <w:t>Iodine is an excellent nucleophile and bromine and chlorine are reasonable leaving groups</w:t>
      </w:r>
    </w:p>
    <w:p w14:paraId="3AD5E24B" w14:textId="4CD46C32" w:rsidR="001972AF" w:rsidRDefault="001972AF" w:rsidP="001972AF"/>
    <w:p w14:paraId="0C4788EB" w14:textId="2F5C4F2D" w:rsidR="001972AF" w:rsidRDefault="001972AF" w:rsidP="001972AF"/>
    <w:p w14:paraId="0F97357D" w14:textId="51788A42" w:rsidR="001972AF" w:rsidRDefault="001972AF" w:rsidP="001972AF"/>
    <w:p w14:paraId="185CD999" w14:textId="77777777" w:rsidR="001972AF" w:rsidRDefault="001972AF" w:rsidP="001972AF"/>
    <w:p w14:paraId="755F4721" w14:textId="77777777" w:rsidR="00127393" w:rsidRDefault="00127393" w:rsidP="00127393">
      <w:pPr>
        <w:pStyle w:val="ListParagraph"/>
      </w:pPr>
    </w:p>
    <w:p w14:paraId="5289BB47" w14:textId="579AF442" w:rsidR="00127393" w:rsidRDefault="00127393" w:rsidP="00127393">
      <w:pPr>
        <w:pStyle w:val="ListParagraph"/>
        <w:numPr>
          <w:ilvl w:val="0"/>
          <w:numId w:val="1"/>
        </w:numPr>
      </w:pPr>
      <w:r>
        <w:t>To a 0.1 mL sample of each unknown you add 1 mL of AgNO</w:t>
      </w:r>
      <w:r>
        <w:rPr>
          <w:vertAlign w:val="subscript"/>
        </w:rPr>
        <w:t>3</w:t>
      </w:r>
      <w:r>
        <w:t xml:space="preserve"> in an ethanol/water solution in a single dose. The test tubes are shaken, and the time recorded for each reaction. </w:t>
      </w:r>
      <w:r w:rsidR="001972AF">
        <w:t>Re-w</w:t>
      </w:r>
      <w:r>
        <w:t>atch the following video and assess your in-lab data in the table below to help you determine which alkyl halide belongs to which unknown number.</w:t>
      </w:r>
    </w:p>
    <w:p w14:paraId="3B0587BA" w14:textId="77777777" w:rsidR="001972AF" w:rsidRDefault="001972AF" w:rsidP="001972AF">
      <w:pPr>
        <w:pStyle w:val="ListParagraph"/>
      </w:pPr>
    </w:p>
    <w:p w14:paraId="79D7FD98" w14:textId="3A4F6F95" w:rsidR="001972AF" w:rsidRDefault="001972AF" w:rsidP="001972AF">
      <w:pPr>
        <w:pStyle w:val="ListParagraph"/>
      </w:pPr>
      <w:hyperlink r:id="rId8" w:history="1">
        <w:r w:rsidRPr="0075674A">
          <w:rPr>
            <w:rStyle w:val="Hyperlink"/>
            <w:rFonts w:ascii="Calibri" w:hAnsi="Calibri" w:cs="Calibri"/>
            <w:bdr w:val="none" w:sz="0" w:space="0" w:color="auto" w:frame="1"/>
            <w:shd w:val="clear" w:color="auto" w:fill="FFFFFF"/>
          </w:rPr>
          <w:t>https://www.youtube.com/watch?v=o-Cl88fLixs</w:t>
        </w:r>
      </w:hyperlink>
    </w:p>
    <w:p w14:paraId="6C9F8B48" w14:textId="77777777" w:rsidR="001972AF" w:rsidRDefault="001972AF" w:rsidP="001972AF">
      <w:pPr>
        <w:pStyle w:val="ListParagraph"/>
      </w:pPr>
    </w:p>
    <w:tbl>
      <w:tblPr>
        <w:tblStyle w:val="TableGrid"/>
        <w:tblW w:w="0" w:type="auto"/>
        <w:tblInd w:w="720" w:type="dxa"/>
        <w:tblLook w:val="04A0" w:firstRow="1" w:lastRow="0" w:firstColumn="1" w:lastColumn="0" w:noHBand="0" w:noVBand="1"/>
      </w:tblPr>
      <w:tblGrid>
        <w:gridCol w:w="1102"/>
        <w:gridCol w:w="6395"/>
        <w:gridCol w:w="1133"/>
      </w:tblGrid>
      <w:tr w:rsidR="001972AF" w14:paraId="74F20356" w14:textId="77777777" w:rsidTr="006471E0">
        <w:tc>
          <w:tcPr>
            <w:tcW w:w="1102" w:type="dxa"/>
          </w:tcPr>
          <w:p w14:paraId="2B2FE388" w14:textId="77777777" w:rsidR="001972AF" w:rsidRPr="00127393" w:rsidRDefault="001972AF" w:rsidP="006471E0">
            <w:pPr>
              <w:pStyle w:val="ListParagraph"/>
              <w:ind w:left="0"/>
              <w:jc w:val="center"/>
              <w:rPr>
                <w:b/>
                <w:bCs/>
              </w:rPr>
            </w:pPr>
            <w:r w:rsidRPr="00127393">
              <w:rPr>
                <w:b/>
                <w:bCs/>
              </w:rPr>
              <w:t>Unknown Number</w:t>
            </w:r>
          </w:p>
        </w:tc>
        <w:tc>
          <w:tcPr>
            <w:tcW w:w="6395" w:type="dxa"/>
          </w:tcPr>
          <w:p w14:paraId="6738B23E" w14:textId="77777777" w:rsidR="001972AF" w:rsidRPr="00127393" w:rsidRDefault="001972AF" w:rsidP="006471E0">
            <w:pPr>
              <w:pStyle w:val="ListParagraph"/>
              <w:ind w:left="0"/>
              <w:jc w:val="center"/>
              <w:rPr>
                <w:b/>
                <w:bCs/>
              </w:rPr>
            </w:pPr>
            <w:r w:rsidRPr="00127393">
              <w:rPr>
                <w:b/>
                <w:bCs/>
              </w:rPr>
              <w:t>Observations</w:t>
            </w:r>
          </w:p>
        </w:tc>
        <w:tc>
          <w:tcPr>
            <w:tcW w:w="1133" w:type="dxa"/>
          </w:tcPr>
          <w:p w14:paraId="051AEC90" w14:textId="77777777" w:rsidR="001972AF" w:rsidRPr="00127393" w:rsidRDefault="001972AF" w:rsidP="006471E0">
            <w:pPr>
              <w:pStyle w:val="ListParagraph"/>
              <w:ind w:left="0"/>
              <w:jc w:val="center"/>
              <w:rPr>
                <w:b/>
                <w:bCs/>
              </w:rPr>
            </w:pPr>
            <w:r w:rsidRPr="00127393">
              <w:rPr>
                <w:b/>
                <w:bCs/>
              </w:rPr>
              <w:t>Reaction Time (minutes)</w:t>
            </w:r>
          </w:p>
        </w:tc>
      </w:tr>
      <w:tr w:rsidR="001972AF" w14:paraId="1FEAA066" w14:textId="77777777" w:rsidTr="006471E0">
        <w:tc>
          <w:tcPr>
            <w:tcW w:w="1102" w:type="dxa"/>
          </w:tcPr>
          <w:p w14:paraId="0376EED6" w14:textId="77777777" w:rsidR="001972AF" w:rsidRDefault="001972AF" w:rsidP="006471E0">
            <w:pPr>
              <w:pStyle w:val="ListParagraph"/>
              <w:ind w:left="0"/>
              <w:jc w:val="center"/>
            </w:pPr>
            <w:r>
              <w:t>1</w:t>
            </w:r>
          </w:p>
        </w:tc>
        <w:tc>
          <w:tcPr>
            <w:tcW w:w="6395" w:type="dxa"/>
          </w:tcPr>
          <w:p w14:paraId="04B52D23" w14:textId="1B3AC8CD" w:rsidR="001972AF" w:rsidRDefault="0046353B" w:rsidP="006471E0">
            <w:pPr>
              <w:pStyle w:val="ListParagraph"/>
              <w:ind w:left="0"/>
            </w:pPr>
            <w:r>
              <w:t>A white precipitate formed quickly</w:t>
            </w:r>
          </w:p>
        </w:tc>
        <w:tc>
          <w:tcPr>
            <w:tcW w:w="1133" w:type="dxa"/>
          </w:tcPr>
          <w:p w14:paraId="35913D54" w14:textId="0CB6E866" w:rsidR="001972AF" w:rsidRDefault="0046353B" w:rsidP="006471E0">
            <w:pPr>
              <w:pStyle w:val="ListParagraph"/>
              <w:ind w:left="0"/>
              <w:jc w:val="center"/>
            </w:pPr>
            <w:r>
              <w:t>0.75</w:t>
            </w:r>
          </w:p>
        </w:tc>
      </w:tr>
      <w:tr w:rsidR="001972AF" w14:paraId="627E33AD" w14:textId="77777777" w:rsidTr="006471E0">
        <w:tc>
          <w:tcPr>
            <w:tcW w:w="1102" w:type="dxa"/>
          </w:tcPr>
          <w:p w14:paraId="07183D94" w14:textId="77777777" w:rsidR="001972AF" w:rsidRDefault="001972AF" w:rsidP="006471E0">
            <w:pPr>
              <w:pStyle w:val="ListParagraph"/>
              <w:ind w:left="0"/>
              <w:jc w:val="center"/>
            </w:pPr>
            <w:r>
              <w:t>2</w:t>
            </w:r>
          </w:p>
        </w:tc>
        <w:tc>
          <w:tcPr>
            <w:tcW w:w="6395" w:type="dxa"/>
          </w:tcPr>
          <w:p w14:paraId="47FF060C" w14:textId="3CA65744" w:rsidR="001972AF" w:rsidRDefault="0046353B" w:rsidP="006471E0">
            <w:pPr>
              <w:pStyle w:val="ListParagraph"/>
              <w:ind w:left="0"/>
            </w:pPr>
            <w:r>
              <w:t xml:space="preserve">The solution became cloudy </w:t>
            </w:r>
          </w:p>
        </w:tc>
        <w:tc>
          <w:tcPr>
            <w:tcW w:w="1133" w:type="dxa"/>
          </w:tcPr>
          <w:p w14:paraId="1D97C571" w14:textId="073C9ECC" w:rsidR="001972AF" w:rsidRDefault="0046353B" w:rsidP="006471E0">
            <w:pPr>
              <w:pStyle w:val="ListParagraph"/>
              <w:ind w:left="0"/>
              <w:jc w:val="center"/>
            </w:pPr>
            <w:r>
              <w:t>24.60</w:t>
            </w:r>
          </w:p>
        </w:tc>
      </w:tr>
      <w:tr w:rsidR="001972AF" w14:paraId="39B95FA7" w14:textId="77777777" w:rsidTr="006471E0">
        <w:tc>
          <w:tcPr>
            <w:tcW w:w="1102" w:type="dxa"/>
          </w:tcPr>
          <w:p w14:paraId="1E915375" w14:textId="77777777" w:rsidR="001972AF" w:rsidRDefault="001972AF" w:rsidP="006471E0">
            <w:pPr>
              <w:pStyle w:val="ListParagraph"/>
              <w:ind w:left="0"/>
              <w:jc w:val="center"/>
            </w:pPr>
            <w:r>
              <w:t>3</w:t>
            </w:r>
          </w:p>
        </w:tc>
        <w:tc>
          <w:tcPr>
            <w:tcW w:w="6395" w:type="dxa"/>
          </w:tcPr>
          <w:p w14:paraId="483B80A7" w14:textId="5A24A9DE" w:rsidR="001972AF" w:rsidRDefault="0046353B" w:rsidP="006471E0">
            <w:pPr>
              <w:pStyle w:val="ListParagraph"/>
              <w:ind w:left="0"/>
            </w:pPr>
            <w:r>
              <w:t xml:space="preserve">A </w:t>
            </w:r>
            <w:r w:rsidR="006A66E3">
              <w:t>white</w:t>
            </w:r>
            <w:r>
              <w:t xml:space="preserve"> precipitate formed</w:t>
            </w:r>
          </w:p>
        </w:tc>
        <w:tc>
          <w:tcPr>
            <w:tcW w:w="1133" w:type="dxa"/>
          </w:tcPr>
          <w:p w14:paraId="2DC355A5" w14:textId="0EFCBE6B" w:rsidR="001972AF" w:rsidRDefault="0046353B" w:rsidP="006471E0">
            <w:pPr>
              <w:pStyle w:val="ListParagraph"/>
              <w:ind w:left="0"/>
              <w:jc w:val="center"/>
            </w:pPr>
            <w:r>
              <w:t>6.50</w:t>
            </w:r>
          </w:p>
        </w:tc>
      </w:tr>
      <w:tr w:rsidR="001972AF" w14:paraId="4E8BDFEC" w14:textId="77777777" w:rsidTr="006471E0">
        <w:tc>
          <w:tcPr>
            <w:tcW w:w="1102" w:type="dxa"/>
          </w:tcPr>
          <w:p w14:paraId="179752CD" w14:textId="77777777" w:rsidR="001972AF" w:rsidRDefault="001972AF" w:rsidP="006471E0">
            <w:pPr>
              <w:pStyle w:val="ListParagraph"/>
              <w:ind w:left="0"/>
              <w:jc w:val="center"/>
            </w:pPr>
            <w:r>
              <w:t>4</w:t>
            </w:r>
          </w:p>
        </w:tc>
        <w:tc>
          <w:tcPr>
            <w:tcW w:w="6395" w:type="dxa"/>
          </w:tcPr>
          <w:p w14:paraId="235040BD" w14:textId="16945D61" w:rsidR="001972AF" w:rsidRDefault="0046353B" w:rsidP="006471E0">
            <w:pPr>
              <w:pStyle w:val="ListParagraph"/>
              <w:ind w:left="0"/>
            </w:pPr>
            <w:r>
              <w:t xml:space="preserve">A </w:t>
            </w:r>
            <w:r w:rsidR="006A66E3">
              <w:t>white</w:t>
            </w:r>
            <w:r>
              <w:t xml:space="preserve"> precipitate formed instantly</w:t>
            </w:r>
          </w:p>
        </w:tc>
        <w:tc>
          <w:tcPr>
            <w:tcW w:w="1133" w:type="dxa"/>
          </w:tcPr>
          <w:p w14:paraId="58D06A53" w14:textId="4FC4B7C9" w:rsidR="001972AF" w:rsidRDefault="0046353B" w:rsidP="006471E0">
            <w:pPr>
              <w:pStyle w:val="ListParagraph"/>
              <w:ind w:left="0"/>
              <w:jc w:val="center"/>
            </w:pPr>
            <w:r>
              <w:t>0.50</w:t>
            </w:r>
          </w:p>
        </w:tc>
      </w:tr>
      <w:tr w:rsidR="001972AF" w14:paraId="3168D35E" w14:textId="77777777" w:rsidTr="006471E0">
        <w:tc>
          <w:tcPr>
            <w:tcW w:w="1102" w:type="dxa"/>
          </w:tcPr>
          <w:p w14:paraId="671A3E8B" w14:textId="77777777" w:rsidR="001972AF" w:rsidRDefault="001972AF" w:rsidP="006471E0">
            <w:pPr>
              <w:pStyle w:val="ListParagraph"/>
              <w:ind w:left="0"/>
              <w:jc w:val="center"/>
            </w:pPr>
            <w:r>
              <w:t>5</w:t>
            </w:r>
          </w:p>
        </w:tc>
        <w:tc>
          <w:tcPr>
            <w:tcW w:w="6395" w:type="dxa"/>
          </w:tcPr>
          <w:p w14:paraId="74DE4438" w14:textId="3EEF3602" w:rsidR="001972AF" w:rsidRDefault="0046353B" w:rsidP="006471E0">
            <w:pPr>
              <w:pStyle w:val="ListParagraph"/>
              <w:ind w:left="0"/>
            </w:pPr>
            <w:r>
              <w:t>No change to the solution</w:t>
            </w:r>
          </w:p>
        </w:tc>
        <w:tc>
          <w:tcPr>
            <w:tcW w:w="1133" w:type="dxa"/>
          </w:tcPr>
          <w:p w14:paraId="0DEBFD80" w14:textId="425B241B" w:rsidR="001972AF" w:rsidRDefault="0046353B" w:rsidP="006471E0">
            <w:pPr>
              <w:pStyle w:val="ListParagraph"/>
              <w:ind w:left="0"/>
              <w:jc w:val="center"/>
            </w:pPr>
            <w:r>
              <w:t>60.00</w:t>
            </w:r>
          </w:p>
        </w:tc>
      </w:tr>
      <w:tr w:rsidR="001972AF" w14:paraId="532AD420" w14:textId="77777777" w:rsidTr="006471E0">
        <w:tc>
          <w:tcPr>
            <w:tcW w:w="1102" w:type="dxa"/>
          </w:tcPr>
          <w:p w14:paraId="1D819C03" w14:textId="77777777" w:rsidR="001972AF" w:rsidRDefault="001972AF" w:rsidP="006471E0">
            <w:pPr>
              <w:pStyle w:val="ListParagraph"/>
              <w:ind w:left="0"/>
              <w:jc w:val="center"/>
            </w:pPr>
            <w:r>
              <w:t>6</w:t>
            </w:r>
          </w:p>
        </w:tc>
        <w:tc>
          <w:tcPr>
            <w:tcW w:w="6395" w:type="dxa"/>
          </w:tcPr>
          <w:p w14:paraId="104AD0EC" w14:textId="1D6C4B92" w:rsidR="001972AF" w:rsidRDefault="0046353B" w:rsidP="006471E0">
            <w:pPr>
              <w:pStyle w:val="ListParagraph"/>
              <w:ind w:left="0"/>
            </w:pPr>
            <w:r>
              <w:t xml:space="preserve">The solution became cloudy and a </w:t>
            </w:r>
            <w:r w:rsidR="006A66E3">
              <w:t>yellow</w:t>
            </w:r>
            <w:r>
              <w:t xml:space="preserve"> precipitate slowly formed</w:t>
            </w:r>
          </w:p>
        </w:tc>
        <w:tc>
          <w:tcPr>
            <w:tcW w:w="1133" w:type="dxa"/>
          </w:tcPr>
          <w:p w14:paraId="213D9932" w14:textId="3C20CED7" w:rsidR="001972AF" w:rsidRDefault="0046353B" w:rsidP="006471E0">
            <w:pPr>
              <w:pStyle w:val="ListParagraph"/>
              <w:ind w:left="0"/>
              <w:jc w:val="center"/>
            </w:pPr>
            <w:r>
              <w:t>16.00</w:t>
            </w:r>
          </w:p>
        </w:tc>
      </w:tr>
      <w:tr w:rsidR="001972AF" w14:paraId="6BC3E501" w14:textId="77777777" w:rsidTr="006471E0">
        <w:tc>
          <w:tcPr>
            <w:tcW w:w="1102" w:type="dxa"/>
          </w:tcPr>
          <w:p w14:paraId="2D18BBF9" w14:textId="77777777" w:rsidR="001972AF" w:rsidRDefault="001972AF" w:rsidP="006471E0">
            <w:pPr>
              <w:pStyle w:val="ListParagraph"/>
              <w:ind w:left="0"/>
              <w:jc w:val="center"/>
            </w:pPr>
            <w:r>
              <w:t>7</w:t>
            </w:r>
          </w:p>
        </w:tc>
        <w:tc>
          <w:tcPr>
            <w:tcW w:w="6395" w:type="dxa"/>
          </w:tcPr>
          <w:p w14:paraId="28F00BF6" w14:textId="793F8E10" w:rsidR="001972AF" w:rsidRDefault="0046353B" w:rsidP="006471E0">
            <w:pPr>
              <w:pStyle w:val="ListParagraph"/>
              <w:ind w:left="0"/>
            </w:pPr>
            <w:r>
              <w:t xml:space="preserve">A bright yellow precipitate formed </w:t>
            </w:r>
          </w:p>
        </w:tc>
        <w:tc>
          <w:tcPr>
            <w:tcW w:w="1133" w:type="dxa"/>
          </w:tcPr>
          <w:p w14:paraId="1C07A14E" w14:textId="17E0E762" w:rsidR="001972AF" w:rsidRDefault="0046353B" w:rsidP="006471E0">
            <w:pPr>
              <w:pStyle w:val="ListParagraph"/>
              <w:ind w:left="0"/>
              <w:jc w:val="center"/>
            </w:pPr>
            <w:r>
              <w:t>5.00</w:t>
            </w:r>
          </w:p>
        </w:tc>
      </w:tr>
      <w:tr w:rsidR="001972AF" w14:paraId="3C6E791B" w14:textId="77777777" w:rsidTr="006471E0">
        <w:tc>
          <w:tcPr>
            <w:tcW w:w="1102" w:type="dxa"/>
          </w:tcPr>
          <w:p w14:paraId="553555FE" w14:textId="77777777" w:rsidR="001972AF" w:rsidRDefault="001972AF" w:rsidP="006471E0">
            <w:pPr>
              <w:pStyle w:val="ListParagraph"/>
              <w:ind w:left="0"/>
              <w:jc w:val="center"/>
            </w:pPr>
            <w:r>
              <w:t>8</w:t>
            </w:r>
          </w:p>
        </w:tc>
        <w:tc>
          <w:tcPr>
            <w:tcW w:w="6395" w:type="dxa"/>
          </w:tcPr>
          <w:p w14:paraId="7A30CA36" w14:textId="1176099B" w:rsidR="001972AF" w:rsidRDefault="0046353B" w:rsidP="006471E0">
            <w:pPr>
              <w:pStyle w:val="ListParagraph"/>
              <w:ind w:left="0"/>
            </w:pPr>
            <w:r>
              <w:t>A yellow precipitate formed instantly</w:t>
            </w:r>
          </w:p>
        </w:tc>
        <w:tc>
          <w:tcPr>
            <w:tcW w:w="1133" w:type="dxa"/>
          </w:tcPr>
          <w:p w14:paraId="3CCA6AC2" w14:textId="58BE842B" w:rsidR="001972AF" w:rsidRDefault="0046353B" w:rsidP="006471E0">
            <w:pPr>
              <w:pStyle w:val="ListParagraph"/>
              <w:ind w:left="0"/>
              <w:jc w:val="center"/>
            </w:pPr>
            <w:r>
              <w:t>0.50</w:t>
            </w:r>
          </w:p>
        </w:tc>
      </w:tr>
    </w:tbl>
    <w:p w14:paraId="424E632B" w14:textId="24D7C468" w:rsidR="003F3919" w:rsidRDefault="003F3919" w:rsidP="00565655"/>
    <w:p w14:paraId="1D52D303" w14:textId="17FB3E5A" w:rsidR="00E948C1" w:rsidRDefault="00E948C1" w:rsidP="004903C2">
      <w:pPr>
        <w:pStyle w:val="ListParagraph"/>
        <w:numPr>
          <w:ilvl w:val="0"/>
          <w:numId w:val="1"/>
        </w:numPr>
      </w:pPr>
      <w:r>
        <w:t>What are the t</w:t>
      </w:r>
      <w:r w:rsidR="00155005">
        <w:t>hree</w:t>
      </w:r>
      <w:r>
        <w:t xml:space="preserve"> products formed during this reaction? Wh</w:t>
      </w:r>
      <w:r w:rsidR="008A618B">
        <w:t>ich</w:t>
      </w:r>
      <w:r>
        <w:t xml:space="preserve"> is the precipitate?</w:t>
      </w:r>
      <w:r w:rsidR="00155005">
        <w:t xml:space="preserve"> </w:t>
      </w:r>
      <w:r w:rsidR="00155005">
        <w:rPr>
          <w:b/>
          <w:bCs/>
          <w:color w:val="FF0000"/>
        </w:rPr>
        <w:t>(2 marks)</w:t>
      </w:r>
    </w:p>
    <w:p w14:paraId="0D75D9DB" w14:textId="77777777" w:rsidR="00E948C1" w:rsidRDefault="00E948C1" w:rsidP="00E948C1"/>
    <w:p w14:paraId="13E1C866" w14:textId="14175C57" w:rsidR="00155005" w:rsidRDefault="00155005" w:rsidP="00155005">
      <w:pPr>
        <w:pStyle w:val="ListParagraph"/>
        <w:numPr>
          <w:ilvl w:val="0"/>
          <w:numId w:val="4"/>
        </w:numPr>
        <w:rPr>
          <w:color w:val="FF0000"/>
        </w:rPr>
      </w:pPr>
      <w:r>
        <w:rPr>
          <w:color w:val="FF0000"/>
        </w:rPr>
        <w:t>0.5 marks for each product (</w:t>
      </w:r>
      <w:proofErr w:type="spellStart"/>
      <w:r>
        <w:rPr>
          <w:color w:val="FF0000"/>
        </w:rPr>
        <w:t>Ag</w:t>
      </w:r>
      <w:r>
        <w:rPr>
          <w:color w:val="FF0000"/>
        </w:rPr>
        <w:t>X</w:t>
      </w:r>
      <w:proofErr w:type="spellEnd"/>
      <w:r>
        <w:rPr>
          <w:color w:val="FF0000"/>
        </w:rPr>
        <w:t xml:space="preserve">, </w:t>
      </w:r>
      <w:r>
        <w:rPr>
          <w:color w:val="FF0000"/>
        </w:rPr>
        <w:t>al</w:t>
      </w:r>
      <w:r>
        <w:rPr>
          <w:color w:val="FF0000"/>
        </w:rPr>
        <w:t>cohol, HNO</w:t>
      </w:r>
      <w:r>
        <w:rPr>
          <w:color w:val="FF0000"/>
          <w:vertAlign w:val="subscript"/>
        </w:rPr>
        <w:t>3</w:t>
      </w:r>
      <w:r>
        <w:rPr>
          <w:color w:val="FF0000"/>
        </w:rPr>
        <w:t>)</w:t>
      </w:r>
    </w:p>
    <w:p w14:paraId="57D1BADC" w14:textId="7F737733" w:rsidR="00155005" w:rsidRPr="00675391" w:rsidRDefault="00155005" w:rsidP="00155005">
      <w:pPr>
        <w:pStyle w:val="ListParagraph"/>
        <w:numPr>
          <w:ilvl w:val="0"/>
          <w:numId w:val="4"/>
        </w:numPr>
        <w:rPr>
          <w:color w:val="FF0000"/>
        </w:rPr>
      </w:pPr>
      <w:r>
        <w:rPr>
          <w:color w:val="FF0000"/>
        </w:rPr>
        <w:t>0.5</w:t>
      </w:r>
      <w:r>
        <w:rPr>
          <w:color w:val="FF0000"/>
        </w:rPr>
        <w:t xml:space="preserve"> mark for identifying that </w:t>
      </w:r>
      <w:r>
        <w:rPr>
          <w:color w:val="FF0000"/>
        </w:rPr>
        <w:t>Ag</w:t>
      </w:r>
      <w:r>
        <w:rPr>
          <w:color w:val="FF0000"/>
        </w:rPr>
        <w:t xml:space="preserve">Cl or </w:t>
      </w:r>
      <w:proofErr w:type="spellStart"/>
      <w:r>
        <w:rPr>
          <w:color w:val="FF0000"/>
        </w:rPr>
        <w:t>Ag</w:t>
      </w:r>
      <w:r>
        <w:rPr>
          <w:color w:val="FF0000"/>
        </w:rPr>
        <w:t>Br</w:t>
      </w:r>
      <w:proofErr w:type="spellEnd"/>
      <w:r>
        <w:rPr>
          <w:color w:val="FF0000"/>
        </w:rPr>
        <w:t xml:space="preserve"> is the precipitate</w:t>
      </w:r>
    </w:p>
    <w:p w14:paraId="7D337023" w14:textId="77777777" w:rsidR="00E948C1" w:rsidRDefault="00E948C1" w:rsidP="00E948C1"/>
    <w:p w14:paraId="3961D6CA" w14:textId="77777777" w:rsidR="00E948C1" w:rsidRDefault="00E948C1" w:rsidP="00E948C1"/>
    <w:p w14:paraId="2FB906CB" w14:textId="77777777" w:rsidR="00E948C1" w:rsidRDefault="00E948C1" w:rsidP="00E948C1"/>
    <w:p w14:paraId="684654F0" w14:textId="77777777" w:rsidR="00E948C1" w:rsidRDefault="00E948C1" w:rsidP="00E948C1"/>
    <w:p w14:paraId="6D35680E" w14:textId="31FB3E94" w:rsidR="00E948C1" w:rsidRPr="00155005" w:rsidRDefault="00E948C1" w:rsidP="004903C2">
      <w:pPr>
        <w:pStyle w:val="ListParagraph"/>
        <w:numPr>
          <w:ilvl w:val="0"/>
          <w:numId w:val="1"/>
        </w:numPr>
      </w:pPr>
      <w:r>
        <w:t>Is this an SN</w:t>
      </w:r>
      <w:r>
        <w:rPr>
          <w:vertAlign w:val="subscript"/>
        </w:rPr>
        <w:t>1</w:t>
      </w:r>
      <w:r>
        <w:t xml:space="preserve"> or an SN</w:t>
      </w:r>
      <w:r>
        <w:rPr>
          <w:vertAlign w:val="subscript"/>
        </w:rPr>
        <w:t>2</w:t>
      </w:r>
      <w:r>
        <w:t xml:space="preserve"> reaction? </w:t>
      </w:r>
      <w:r w:rsidR="008A618B">
        <w:t>Explain.</w:t>
      </w:r>
      <w:r w:rsidR="00155005">
        <w:t xml:space="preserve"> </w:t>
      </w:r>
      <w:r w:rsidR="00155005">
        <w:rPr>
          <w:b/>
          <w:bCs/>
          <w:color w:val="FF0000"/>
        </w:rPr>
        <w:t>(2 marks)</w:t>
      </w:r>
    </w:p>
    <w:p w14:paraId="0E9C7256" w14:textId="60309429" w:rsidR="00155005" w:rsidRDefault="00155005" w:rsidP="00155005"/>
    <w:p w14:paraId="42B0C01C" w14:textId="46BA11F4" w:rsidR="00155005" w:rsidRDefault="00155005" w:rsidP="00155005">
      <w:pPr>
        <w:pStyle w:val="ListParagraph"/>
        <w:numPr>
          <w:ilvl w:val="0"/>
          <w:numId w:val="4"/>
        </w:numPr>
        <w:rPr>
          <w:color w:val="FF0000"/>
        </w:rPr>
      </w:pPr>
      <w:r>
        <w:rPr>
          <w:color w:val="FF0000"/>
        </w:rPr>
        <w:t>SN1</w:t>
      </w:r>
    </w:p>
    <w:p w14:paraId="6B4F8F76" w14:textId="43D9CE50" w:rsidR="00155005" w:rsidRPr="00155005" w:rsidRDefault="00155005" w:rsidP="00155005">
      <w:pPr>
        <w:pStyle w:val="ListParagraph"/>
        <w:numPr>
          <w:ilvl w:val="0"/>
          <w:numId w:val="4"/>
        </w:numPr>
        <w:rPr>
          <w:color w:val="FF0000"/>
        </w:rPr>
      </w:pPr>
      <w:r>
        <w:rPr>
          <w:color w:val="FF0000"/>
        </w:rPr>
        <w:t>NO</w:t>
      </w:r>
      <w:r>
        <w:rPr>
          <w:color w:val="FF0000"/>
          <w:vertAlign w:val="subscript"/>
        </w:rPr>
        <w:t>3</w:t>
      </w:r>
      <w:r>
        <w:rPr>
          <w:color w:val="FF0000"/>
          <w:vertAlign w:val="superscript"/>
        </w:rPr>
        <w:t>-</w:t>
      </w:r>
      <w:r>
        <w:rPr>
          <w:color w:val="FF0000"/>
        </w:rPr>
        <w:t xml:space="preserve"> is NOT the nucleophile, water is. Water is not a good nucleophile but Br and Cl are good leaving groups. Water can attack the carbocation and is deprotonate by NO</w:t>
      </w:r>
      <w:r w:rsidRPr="00155005">
        <w:rPr>
          <w:color w:val="FF0000"/>
          <w:vertAlign w:val="subscript"/>
        </w:rPr>
        <w:t>3</w:t>
      </w:r>
      <w:r>
        <w:rPr>
          <w:color w:val="FF0000"/>
          <w:vertAlign w:val="superscript"/>
        </w:rPr>
        <w:t>-</w:t>
      </w:r>
      <w:r>
        <w:rPr>
          <w:color w:val="FF0000"/>
        </w:rPr>
        <w:t xml:space="preserve"> to form HNO</w:t>
      </w:r>
      <w:r>
        <w:rPr>
          <w:color w:val="FF0000"/>
          <w:vertAlign w:val="subscript"/>
        </w:rPr>
        <w:t>3</w:t>
      </w:r>
      <w:r>
        <w:rPr>
          <w:color w:val="FF0000"/>
        </w:rPr>
        <w:t>.</w:t>
      </w:r>
    </w:p>
    <w:p w14:paraId="04968401" w14:textId="41A948C4" w:rsidR="00E948C1" w:rsidRDefault="00E948C1" w:rsidP="00565655"/>
    <w:p w14:paraId="16595F06" w14:textId="7D9F1828" w:rsidR="00C475CC" w:rsidRDefault="00C475CC" w:rsidP="00565655"/>
    <w:p w14:paraId="5B6EB276" w14:textId="40C1437E" w:rsidR="00C475CC" w:rsidRDefault="00C475CC" w:rsidP="00565655"/>
    <w:p w14:paraId="53AFE370" w14:textId="1DB517A8" w:rsidR="00C475CC" w:rsidRDefault="00C475CC" w:rsidP="00565655"/>
    <w:p w14:paraId="46B6EB9A" w14:textId="1185D651" w:rsidR="00C475CC" w:rsidRDefault="00C475CC" w:rsidP="00801357">
      <w:pPr>
        <w:pStyle w:val="ListParagraph"/>
        <w:numPr>
          <w:ilvl w:val="0"/>
          <w:numId w:val="1"/>
        </w:numPr>
      </w:pPr>
      <w:r>
        <w:lastRenderedPageBreak/>
        <w:t xml:space="preserve">Complete the following table assigning each </w:t>
      </w:r>
      <w:r>
        <w:t>alkyl halide</w:t>
      </w:r>
      <w:r>
        <w:t xml:space="preserve"> to an unknown number</w:t>
      </w:r>
      <w:r w:rsidR="00616918">
        <w:t xml:space="preserve">. </w:t>
      </w:r>
      <w:r w:rsidR="00616918">
        <w:rPr>
          <w:b/>
          <w:bCs/>
          <w:color w:val="FF0000"/>
        </w:rPr>
        <w:t>(4 marks)</w:t>
      </w:r>
    </w:p>
    <w:tbl>
      <w:tblPr>
        <w:tblStyle w:val="TableGrid"/>
        <w:tblW w:w="0" w:type="auto"/>
        <w:tblInd w:w="360" w:type="dxa"/>
        <w:tblLook w:val="04A0" w:firstRow="1" w:lastRow="0" w:firstColumn="1" w:lastColumn="0" w:noHBand="0" w:noVBand="1"/>
      </w:tblPr>
      <w:tblGrid>
        <w:gridCol w:w="1102"/>
        <w:gridCol w:w="7888"/>
      </w:tblGrid>
      <w:tr w:rsidR="00C475CC" w14:paraId="6B893279" w14:textId="77777777" w:rsidTr="006471E0">
        <w:tc>
          <w:tcPr>
            <w:tcW w:w="911" w:type="dxa"/>
          </w:tcPr>
          <w:p w14:paraId="72795E2A" w14:textId="77777777" w:rsidR="00C475CC" w:rsidRPr="0073599A" w:rsidRDefault="00C475CC" w:rsidP="006471E0">
            <w:pPr>
              <w:jc w:val="center"/>
              <w:rPr>
                <w:b/>
                <w:bCs/>
              </w:rPr>
            </w:pPr>
            <w:r w:rsidRPr="0073599A">
              <w:rPr>
                <w:b/>
                <w:bCs/>
              </w:rPr>
              <w:t>Unknown Number</w:t>
            </w:r>
          </w:p>
        </w:tc>
        <w:tc>
          <w:tcPr>
            <w:tcW w:w="8079" w:type="dxa"/>
          </w:tcPr>
          <w:p w14:paraId="351E6EB0" w14:textId="77777777" w:rsidR="00C475CC" w:rsidRPr="0073599A" w:rsidRDefault="00C475CC" w:rsidP="006471E0">
            <w:pPr>
              <w:jc w:val="center"/>
              <w:rPr>
                <w:b/>
                <w:bCs/>
              </w:rPr>
            </w:pPr>
            <w:r w:rsidRPr="0073599A">
              <w:rPr>
                <w:b/>
                <w:bCs/>
              </w:rPr>
              <w:t>Hydrocarbon</w:t>
            </w:r>
          </w:p>
        </w:tc>
      </w:tr>
      <w:tr w:rsidR="00C475CC" w14:paraId="48F4A987" w14:textId="77777777" w:rsidTr="006471E0">
        <w:tc>
          <w:tcPr>
            <w:tcW w:w="911" w:type="dxa"/>
          </w:tcPr>
          <w:p w14:paraId="09623250" w14:textId="77777777" w:rsidR="00C475CC" w:rsidRDefault="00C475CC" w:rsidP="006471E0">
            <w:pPr>
              <w:jc w:val="center"/>
            </w:pPr>
            <w:r>
              <w:t>1</w:t>
            </w:r>
          </w:p>
        </w:tc>
        <w:tc>
          <w:tcPr>
            <w:tcW w:w="8079" w:type="dxa"/>
          </w:tcPr>
          <w:p w14:paraId="1730DF56" w14:textId="050A637A" w:rsidR="00C475CC" w:rsidRPr="00155005" w:rsidRDefault="00155005" w:rsidP="00616918">
            <w:pPr>
              <w:jc w:val="center"/>
              <w:rPr>
                <w:color w:val="FF0000"/>
              </w:rPr>
            </w:pPr>
            <w:r>
              <w:rPr>
                <w:color w:val="FF0000"/>
              </w:rPr>
              <w:t>Tert-butyl chloride</w:t>
            </w:r>
          </w:p>
        </w:tc>
      </w:tr>
      <w:tr w:rsidR="00C475CC" w14:paraId="659A16FA" w14:textId="77777777" w:rsidTr="006471E0">
        <w:tc>
          <w:tcPr>
            <w:tcW w:w="911" w:type="dxa"/>
          </w:tcPr>
          <w:p w14:paraId="6D187E3A" w14:textId="77777777" w:rsidR="00C475CC" w:rsidRDefault="00C475CC" w:rsidP="006471E0">
            <w:pPr>
              <w:jc w:val="center"/>
            </w:pPr>
            <w:r>
              <w:t>2</w:t>
            </w:r>
          </w:p>
        </w:tc>
        <w:tc>
          <w:tcPr>
            <w:tcW w:w="8079" w:type="dxa"/>
          </w:tcPr>
          <w:p w14:paraId="5FAF5D45" w14:textId="32C315B8" w:rsidR="00C475CC" w:rsidRPr="00155005" w:rsidRDefault="00155005" w:rsidP="00616918">
            <w:pPr>
              <w:jc w:val="center"/>
              <w:rPr>
                <w:color w:val="FF0000"/>
              </w:rPr>
            </w:pPr>
            <w:r>
              <w:rPr>
                <w:color w:val="FF0000"/>
              </w:rPr>
              <w:t>n-butyl chloride</w:t>
            </w:r>
          </w:p>
        </w:tc>
      </w:tr>
      <w:tr w:rsidR="00C475CC" w14:paraId="774DEBCD" w14:textId="77777777" w:rsidTr="006471E0">
        <w:tc>
          <w:tcPr>
            <w:tcW w:w="911" w:type="dxa"/>
          </w:tcPr>
          <w:p w14:paraId="637058C6" w14:textId="77777777" w:rsidR="00C475CC" w:rsidRDefault="00C475CC" w:rsidP="006471E0">
            <w:pPr>
              <w:jc w:val="center"/>
            </w:pPr>
            <w:r>
              <w:t>3</w:t>
            </w:r>
          </w:p>
        </w:tc>
        <w:tc>
          <w:tcPr>
            <w:tcW w:w="8079" w:type="dxa"/>
          </w:tcPr>
          <w:p w14:paraId="680A899B" w14:textId="65E3846A" w:rsidR="00C475CC" w:rsidRPr="00155005" w:rsidRDefault="00155005" w:rsidP="00616918">
            <w:pPr>
              <w:jc w:val="center"/>
              <w:rPr>
                <w:color w:val="FF0000"/>
              </w:rPr>
            </w:pPr>
            <w:r>
              <w:rPr>
                <w:color w:val="FF0000"/>
              </w:rPr>
              <w:t>Sec-butyl chloride</w:t>
            </w:r>
          </w:p>
        </w:tc>
      </w:tr>
      <w:tr w:rsidR="00C475CC" w14:paraId="73E70BB3" w14:textId="77777777" w:rsidTr="006471E0">
        <w:tc>
          <w:tcPr>
            <w:tcW w:w="911" w:type="dxa"/>
          </w:tcPr>
          <w:p w14:paraId="035C1847" w14:textId="77777777" w:rsidR="00C475CC" w:rsidRDefault="00C475CC" w:rsidP="006471E0">
            <w:pPr>
              <w:jc w:val="center"/>
            </w:pPr>
            <w:r>
              <w:t>4</w:t>
            </w:r>
          </w:p>
        </w:tc>
        <w:tc>
          <w:tcPr>
            <w:tcW w:w="8079" w:type="dxa"/>
          </w:tcPr>
          <w:p w14:paraId="7F1C188E" w14:textId="40CB3942" w:rsidR="00C475CC" w:rsidRPr="00155005" w:rsidRDefault="00155005" w:rsidP="00616918">
            <w:pPr>
              <w:jc w:val="center"/>
              <w:rPr>
                <w:color w:val="FF0000"/>
              </w:rPr>
            </w:pPr>
            <w:r>
              <w:rPr>
                <w:color w:val="FF0000"/>
              </w:rPr>
              <w:t>Benzyl chloride</w:t>
            </w:r>
          </w:p>
        </w:tc>
      </w:tr>
      <w:tr w:rsidR="00C475CC" w14:paraId="45F98E71" w14:textId="77777777" w:rsidTr="006471E0">
        <w:tc>
          <w:tcPr>
            <w:tcW w:w="911" w:type="dxa"/>
          </w:tcPr>
          <w:p w14:paraId="01B8C5A5" w14:textId="77777777" w:rsidR="00C475CC" w:rsidRDefault="00C475CC" w:rsidP="006471E0">
            <w:pPr>
              <w:jc w:val="center"/>
            </w:pPr>
            <w:r>
              <w:t>5</w:t>
            </w:r>
          </w:p>
        </w:tc>
        <w:tc>
          <w:tcPr>
            <w:tcW w:w="8079" w:type="dxa"/>
          </w:tcPr>
          <w:p w14:paraId="288308E9" w14:textId="2834C3C4" w:rsidR="00C475CC" w:rsidRPr="00155005" w:rsidRDefault="00155005" w:rsidP="00616918">
            <w:pPr>
              <w:jc w:val="center"/>
              <w:rPr>
                <w:color w:val="FF0000"/>
              </w:rPr>
            </w:pPr>
            <w:r>
              <w:rPr>
                <w:color w:val="FF0000"/>
              </w:rPr>
              <w:t>Chlorobenzene</w:t>
            </w:r>
          </w:p>
        </w:tc>
      </w:tr>
      <w:tr w:rsidR="00C475CC" w14:paraId="50E9D525" w14:textId="77777777" w:rsidTr="006471E0">
        <w:tc>
          <w:tcPr>
            <w:tcW w:w="911" w:type="dxa"/>
          </w:tcPr>
          <w:p w14:paraId="11DA4D96" w14:textId="77777777" w:rsidR="00C475CC" w:rsidRDefault="00C475CC" w:rsidP="006471E0">
            <w:pPr>
              <w:jc w:val="center"/>
            </w:pPr>
            <w:r>
              <w:t>6</w:t>
            </w:r>
          </w:p>
        </w:tc>
        <w:tc>
          <w:tcPr>
            <w:tcW w:w="8079" w:type="dxa"/>
          </w:tcPr>
          <w:p w14:paraId="7EDF205F" w14:textId="6E36791F" w:rsidR="00C475CC" w:rsidRPr="00155005" w:rsidRDefault="00155005" w:rsidP="00616918">
            <w:pPr>
              <w:jc w:val="center"/>
              <w:rPr>
                <w:color w:val="FF0000"/>
              </w:rPr>
            </w:pPr>
            <w:r>
              <w:rPr>
                <w:color w:val="FF0000"/>
              </w:rPr>
              <w:t>n-butyl bromide</w:t>
            </w:r>
          </w:p>
        </w:tc>
      </w:tr>
      <w:tr w:rsidR="00C475CC" w14:paraId="12DD03BF" w14:textId="77777777" w:rsidTr="006471E0">
        <w:tc>
          <w:tcPr>
            <w:tcW w:w="911" w:type="dxa"/>
          </w:tcPr>
          <w:p w14:paraId="10671DB7" w14:textId="660830D0" w:rsidR="00C475CC" w:rsidRDefault="00C475CC" w:rsidP="006471E0">
            <w:pPr>
              <w:jc w:val="center"/>
            </w:pPr>
            <w:r>
              <w:t>7</w:t>
            </w:r>
          </w:p>
        </w:tc>
        <w:tc>
          <w:tcPr>
            <w:tcW w:w="8079" w:type="dxa"/>
          </w:tcPr>
          <w:p w14:paraId="5EEBB073" w14:textId="28879717" w:rsidR="00C475CC" w:rsidRPr="00155005" w:rsidRDefault="00155005" w:rsidP="00616918">
            <w:pPr>
              <w:jc w:val="center"/>
              <w:rPr>
                <w:color w:val="FF0000"/>
              </w:rPr>
            </w:pPr>
            <w:r>
              <w:rPr>
                <w:color w:val="FF0000"/>
              </w:rPr>
              <w:t>Sec-butyl bromide</w:t>
            </w:r>
          </w:p>
        </w:tc>
      </w:tr>
      <w:tr w:rsidR="00C475CC" w14:paraId="0181A79F" w14:textId="77777777" w:rsidTr="006471E0">
        <w:tc>
          <w:tcPr>
            <w:tcW w:w="911" w:type="dxa"/>
          </w:tcPr>
          <w:p w14:paraId="17A7F29F" w14:textId="6345824A" w:rsidR="00C475CC" w:rsidRDefault="00C475CC" w:rsidP="006471E0">
            <w:pPr>
              <w:jc w:val="center"/>
            </w:pPr>
            <w:r>
              <w:t>8</w:t>
            </w:r>
          </w:p>
        </w:tc>
        <w:tc>
          <w:tcPr>
            <w:tcW w:w="8079" w:type="dxa"/>
          </w:tcPr>
          <w:p w14:paraId="21136E78" w14:textId="09F44E16" w:rsidR="00C475CC" w:rsidRPr="00155005" w:rsidRDefault="00155005" w:rsidP="00616918">
            <w:pPr>
              <w:jc w:val="center"/>
              <w:rPr>
                <w:color w:val="FF0000"/>
              </w:rPr>
            </w:pPr>
            <w:r>
              <w:rPr>
                <w:color w:val="FF0000"/>
              </w:rPr>
              <w:t>Tert-butyl bromide</w:t>
            </w:r>
          </w:p>
        </w:tc>
      </w:tr>
    </w:tbl>
    <w:p w14:paraId="35A2D75D" w14:textId="77777777" w:rsidR="00C475CC" w:rsidRDefault="00C475CC" w:rsidP="00C475CC"/>
    <w:p w14:paraId="432CEC58" w14:textId="11246218" w:rsidR="00C475CC" w:rsidRDefault="00C475CC" w:rsidP="00801357">
      <w:pPr>
        <w:pStyle w:val="ListParagraph"/>
        <w:numPr>
          <w:ilvl w:val="0"/>
          <w:numId w:val="1"/>
        </w:numPr>
      </w:pPr>
      <w:r>
        <w:t xml:space="preserve">Describe how you assigned each </w:t>
      </w:r>
      <w:r>
        <w:t>alkyl halide</w:t>
      </w:r>
      <w:r>
        <w:t xml:space="preserve"> to an unknown number. Take into consideration the reaction type, the reaction intermediates, what controls the rate of each reaction, factors </w:t>
      </w:r>
      <w:r w:rsidR="00353CFD">
        <w:t xml:space="preserve">that </w:t>
      </w:r>
      <w:r>
        <w:t>affect the stability of various intermediates</w:t>
      </w:r>
      <w:r>
        <w:t xml:space="preserve">, and </w:t>
      </w:r>
      <w:r w:rsidR="00353CFD">
        <w:t xml:space="preserve">the </w:t>
      </w:r>
      <w:r>
        <w:t>colour of products</w:t>
      </w:r>
      <w:r>
        <w:t xml:space="preserve">. A well-rounded discussion will make it clear </w:t>
      </w:r>
      <w:r>
        <w:rPr>
          <w:i/>
          <w:iCs/>
        </w:rPr>
        <w:t>chemically</w:t>
      </w:r>
      <w:r>
        <w:t xml:space="preserve"> why a reaction order or type is expected for each of the </w:t>
      </w:r>
      <w:r>
        <w:t>alkyl halides</w:t>
      </w:r>
      <w:r>
        <w:t>.</w:t>
      </w:r>
      <w:r w:rsidR="00616918">
        <w:t xml:space="preserve"> </w:t>
      </w:r>
      <w:r w:rsidR="00616918" w:rsidRPr="00616918">
        <w:rPr>
          <w:b/>
          <w:bCs/>
          <w:color w:val="FF0000"/>
        </w:rPr>
        <w:t>(8 marks)</w:t>
      </w:r>
    </w:p>
    <w:p w14:paraId="5C5A271E" w14:textId="436DC2B4" w:rsidR="00616918" w:rsidRDefault="00616918" w:rsidP="00616918">
      <w:pPr>
        <w:rPr>
          <w:color w:val="FF0000"/>
        </w:rPr>
      </w:pPr>
    </w:p>
    <w:p w14:paraId="64D343F0" w14:textId="5DDBAB83" w:rsidR="00616918" w:rsidRDefault="00616918" w:rsidP="00616918">
      <w:pPr>
        <w:pStyle w:val="ListParagraph"/>
        <w:numPr>
          <w:ilvl w:val="0"/>
          <w:numId w:val="4"/>
        </w:numPr>
        <w:rPr>
          <w:color w:val="FF0000"/>
        </w:rPr>
      </w:pPr>
      <w:r>
        <w:rPr>
          <w:color w:val="FF0000"/>
        </w:rPr>
        <w:t>SN1 is dictated by the stability of the resulting carbocation.</w:t>
      </w:r>
    </w:p>
    <w:p w14:paraId="4F4FB28E" w14:textId="3CA69B48" w:rsidR="00616918" w:rsidRDefault="00616918" w:rsidP="00616918">
      <w:pPr>
        <w:pStyle w:val="ListParagraph"/>
        <w:numPr>
          <w:ilvl w:val="0"/>
          <w:numId w:val="4"/>
        </w:numPr>
        <w:rPr>
          <w:color w:val="FF0000"/>
        </w:rPr>
      </w:pPr>
      <w:r>
        <w:rPr>
          <w:color w:val="FF0000"/>
        </w:rPr>
        <w:t>Expected SN1 general reactivity: resonance stabilized &gt; 3° &gt; 2° &gt; 1°</w:t>
      </w:r>
    </w:p>
    <w:p w14:paraId="5E9FE0F0" w14:textId="04FE3DA4" w:rsidR="00616918" w:rsidRPr="00616918" w:rsidRDefault="00616918" w:rsidP="00616918">
      <w:pPr>
        <w:pStyle w:val="ListParagraph"/>
        <w:numPr>
          <w:ilvl w:val="0"/>
          <w:numId w:val="4"/>
        </w:numPr>
        <w:rPr>
          <w:color w:val="FF0000"/>
        </w:rPr>
      </w:pPr>
      <w:r>
        <w:rPr>
          <w:color w:val="FF0000"/>
        </w:rPr>
        <w:t>Chlorobenzene should not react since carbocations are not stable on sp</w:t>
      </w:r>
      <w:r>
        <w:rPr>
          <w:color w:val="FF0000"/>
          <w:vertAlign w:val="superscript"/>
        </w:rPr>
        <w:t>2</w:t>
      </w:r>
      <w:r>
        <w:rPr>
          <w:color w:val="FF0000"/>
        </w:rPr>
        <w:t xml:space="preserve"> carbons</w:t>
      </w:r>
    </w:p>
    <w:p w14:paraId="25060B5D" w14:textId="2212C9B9" w:rsidR="00616918" w:rsidRDefault="00616918" w:rsidP="00616918">
      <w:pPr>
        <w:pStyle w:val="ListParagraph"/>
        <w:numPr>
          <w:ilvl w:val="0"/>
          <w:numId w:val="4"/>
        </w:numPr>
        <w:rPr>
          <w:color w:val="FF0000"/>
        </w:rPr>
      </w:pPr>
      <w:r>
        <w:rPr>
          <w:color w:val="FF0000"/>
        </w:rPr>
        <w:t>Bromine is a better leaving group than chlorine, so the alkyl bromides are expected to react faster</w:t>
      </w:r>
    </w:p>
    <w:p w14:paraId="19C5F7E8" w14:textId="5EE976EF" w:rsidR="00616918" w:rsidRPr="00616918" w:rsidRDefault="00616918" w:rsidP="00616918">
      <w:pPr>
        <w:pStyle w:val="ListParagraph"/>
        <w:numPr>
          <w:ilvl w:val="0"/>
          <w:numId w:val="4"/>
        </w:numPr>
        <w:rPr>
          <w:color w:val="FF0000"/>
        </w:rPr>
      </w:pPr>
      <w:proofErr w:type="spellStart"/>
      <w:r>
        <w:rPr>
          <w:color w:val="FF0000"/>
        </w:rPr>
        <w:t>AgBr</w:t>
      </w:r>
      <w:proofErr w:type="spellEnd"/>
      <w:r>
        <w:rPr>
          <w:color w:val="FF0000"/>
        </w:rPr>
        <w:t xml:space="preserve"> is yellow and AgCl is white. This can help to differentiate the alkyl bromides from the chlorides</w:t>
      </w:r>
    </w:p>
    <w:p w14:paraId="498D67CB" w14:textId="37F3B08D" w:rsidR="00616918" w:rsidRPr="00616918" w:rsidRDefault="00616918" w:rsidP="00616918">
      <w:pPr>
        <w:pStyle w:val="ListParagraph"/>
        <w:numPr>
          <w:ilvl w:val="0"/>
          <w:numId w:val="4"/>
        </w:numPr>
        <w:rPr>
          <w:color w:val="FF0000"/>
        </w:rPr>
      </w:pPr>
      <w:r>
        <w:rPr>
          <w:color w:val="FF0000"/>
        </w:rPr>
        <w:t xml:space="preserve">SN2 is dictated by the ability to form the 5-centered intermediate and is affected by </w:t>
      </w:r>
      <w:proofErr w:type="spellStart"/>
      <w:r>
        <w:rPr>
          <w:color w:val="FF0000"/>
        </w:rPr>
        <w:t>sterics</w:t>
      </w:r>
      <w:proofErr w:type="spellEnd"/>
    </w:p>
    <w:p w14:paraId="499F2C78" w14:textId="509A5DF6" w:rsidR="00616918" w:rsidRDefault="00616918" w:rsidP="00616918">
      <w:pPr>
        <w:pStyle w:val="ListParagraph"/>
        <w:numPr>
          <w:ilvl w:val="0"/>
          <w:numId w:val="4"/>
        </w:numPr>
        <w:rPr>
          <w:color w:val="FF0000"/>
        </w:rPr>
      </w:pPr>
      <w:r>
        <w:rPr>
          <w:color w:val="FF0000"/>
        </w:rPr>
        <w:t xml:space="preserve">Expected SN2 reactivity: 1° &gt; 2° &gt; 3° </w:t>
      </w:r>
    </w:p>
    <w:p w14:paraId="4D1387D9" w14:textId="663BA8CE" w:rsidR="00616918" w:rsidRPr="00616918" w:rsidRDefault="00616918" w:rsidP="00616918">
      <w:pPr>
        <w:pStyle w:val="ListParagraph"/>
        <w:numPr>
          <w:ilvl w:val="0"/>
          <w:numId w:val="4"/>
        </w:numPr>
        <w:rPr>
          <w:color w:val="FF0000"/>
        </w:rPr>
      </w:pPr>
      <w:r>
        <w:rPr>
          <w:color w:val="FF0000"/>
        </w:rPr>
        <w:t>Benzyl chloride in an outlier due to the planarity of the benzene ring. Chlorobenzene should not react since 180° approach of the nucleophile is not possible.</w:t>
      </w:r>
    </w:p>
    <w:p w14:paraId="475944F3" w14:textId="435F5727" w:rsidR="00C475CC" w:rsidRDefault="00C475CC" w:rsidP="00565655"/>
    <w:p w14:paraId="3B9F4956" w14:textId="68CD3DBC" w:rsidR="00811E44" w:rsidRDefault="00811E44" w:rsidP="00565655"/>
    <w:p w14:paraId="24C638CE" w14:textId="637DF2B4" w:rsidR="00811E44" w:rsidRDefault="00811E44" w:rsidP="00565655"/>
    <w:p w14:paraId="71D4C23F" w14:textId="0A2CE972" w:rsidR="00811E44" w:rsidRDefault="00811E44" w:rsidP="00565655"/>
    <w:p w14:paraId="780465F2" w14:textId="5BC7E335" w:rsidR="00811E44" w:rsidRDefault="00811E44" w:rsidP="00565655"/>
    <w:p w14:paraId="1E64507B" w14:textId="09704B90" w:rsidR="00811E44" w:rsidRDefault="00811E44" w:rsidP="00565655"/>
    <w:p w14:paraId="340F94BA" w14:textId="54C96D00" w:rsidR="00811E44" w:rsidRDefault="00811E44" w:rsidP="00565655"/>
    <w:p w14:paraId="4E677323" w14:textId="71B8F342" w:rsidR="00811E44" w:rsidRDefault="00811E44" w:rsidP="00565655"/>
    <w:p w14:paraId="160A99A4" w14:textId="2FB4F2D5" w:rsidR="00811E44" w:rsidRDefault="00811E44" w:rsidP="00565655"/>
    <w:p w14:paraId="690D1BD0" w14:textId="4A6AE952" w:rsidR="00811E44" w:rsidRPr="00811E44" w:rsidRDefault="00811E44" w:rsidP="00565655">
      <w:pPr>
        <w:rPr>
          <w:b/>
          <w:bCs/>
        </w:rPr>
      </w:pPr>
      <w:r w:rsidRPr="00811E44">
        <w:rPr>
          <w:b/>
          <w:bCs/>
        </w:rPr>
        <w:lastRenderedPageBreak/>
        <w:t>BONUS QUESTION</w:t>
      </w:r>
      <w:r>
        <w:rPr>
          <w:b/>
          <w:bCs/>
        </w:rPr>
        <w:t>S</w:t>
      </w:r>
      <w:r w:rsidRPr="00811E44">
        <w:rPr>
          <w:b/>
          <w:bCs/>
        </w:rPr>
        <w:t xml:space="preserve">: </w:t>
      </w:r>
      <w:r w:rsidRPr="00811E44">
        <w:rPr>
          <w:b/>
          <w:bCs/>
          <w:color w:val="FF0000"/>
        </w:rPr>
        <w:t>(Add 1 mark for each to total lab mark)</w:t>
      </w:r>
    </w:p>
    <w:p w14:paraId="4BD4AF71" w14:textId="702135EA" w:rsidR="00811E44" w:rsidRDefault="00811E44" w:rsidP="00811E44">
      <w:r>
        <w:t xml:space="preserve">2-bromobutane is reacted with </w:t>
      </w:r>
      <w:proofErr w:type="spellStart"/>
      <w:r>
        <w:t>NaI</w:t>
      </w:r>
      <w:proofErr w:type="spellEnd"/>
      <w:r>
        <w:t xml:space="preserve"> in an acetone solution. Draw the product(s) showing stereochemistry. Explain your choice.</w:t>
      </w:r>
    </w:p>
    <w:p w14:paraId="1E836310" w14:textId="317C256B" w:rsidR="00811E44" w:rsidRDefault="00811E44" w:rsidP="00565655"/>
    <w:p w14:paraId="02B45417" w14:textId="34FDEAE8" w:rsidR="00811E44" w:rsidRDefault="00895692" w:rsidP="00565655">
      <w:r>
        <w:object w:dxaOrig="8744" w:dyaOrig="1114" w14:anchorId="5CA00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pt;height:55.8pt" o:ole="">
            <v:imagedata r:id="rId9" o:title=""/>
          </v:shape>
          <o:OLEObject Type="Embed" ProgID="ChemDraw.Document.6.0" ShapeID="_x0000_i1025" DrawAspect="Content" ObjectID="_1646144650" r:id="rId10"/>
        </w:object>
      </w:r>
    </w:p>
    <w:p w14:paraId="0C299BDA" w14:textId="334CBE4E" w:rsidR="00895692" w:rsidRDefault="00895692" w:rsidP="00565655"/>
    <w:p w14:paraId="222D9473" w14:textId="669BA6F4" w:rsidR="00895692" w:rsidRPr="00895692" w:rsidRDefault="00895692" w:rsidP="00895692">
      <w:pPr>
        <w:pStyle w:val="ListParagraph"/>
        <w:numPr>
          <w:ilvl w:val="0"/>
          <w:numId w:val="4"/>
        </w:numPr>
        <w:rPr>
          <w:color w:val="FF0000"/>
        </w:rPr>
      </w:pPr>
      <w:r>
        <w:rPr>
          <w:color w:val="FF0000"/>
        </w:rPr>
        <w:t xml:space="preserve">Due to the 5-centered transition state, the bromine leaves at the same time iodine approaches. This results in an inversion of </w:t>
      </w:r>
      <w:proofErr w:type="spellStart"/>
      <w:r>
        <w:rPr>
          <w:color w:val="FF0000"/>
        </w:rPr>
        <w:t>stereochemsitry</w:t>
      </w:r>
      <w:proofErr w:type="spellEnd"/>
    </w:p>
    <w:p w14:paraId="4161B63A" w14:textId="5C98B62C" w:rsidR="00811E44" w:rsidRDefault="00811E44" w:rsidP="00565655"/>
    <w:p w14:paraId="38CDB327" w14:textId="465EB257" w:rsidR="00811E44" w:rsidRDefault="00811E44" w:rsidP="00565655"/>
    <w:p w14:paraId="39EC7EE9" w14:textId="40CD792D" w:rsidR="00811E44" w:rsidRDefault="00811E44" w:rsidP="00565655"/>
    <w:p w14:paraId="25AE8698" w14:textId="7C60D10E" w:rsidR="00811E44" w:rsidRDefault="00811E44" w:rsidP="00811E44">
      <w:r>
        <w:t>2-bromobutane is reacted with AgNO</w:t>
      </w:r>
      <w:r w:rsidRPr="00811E44">
        <w:rPr>
          <w:vertAlign w:val="subscript"/>
        </w:rPr>
        <w:t>3</w:t>
      </w:r>
      <w:r>
        <w:t xml:space="preserve"> in an ethanol/water solution. Draw the product(s) showing stereochemistry. Explain your choice. </w:t>
      </w:r>
    </w:p>
    <w:p w14:paraId="2940EDF0" w14:textId="3AF4E0BC" w:rsidR="00895692" w:rsidRDefault="00895692" w:rsidP="00811E44"/>
    <w:p w14:paraId="5F5E7040" w14:textId="0C09DADC" w:rsidR="00895692" w:rsidRDefault="00895692" w:rsidP="00811E44">
      <w:r>
        <w:object w:dxaOrig="9622" w:dyaOrig="1114" w14:anchorId="73839A62">
          <v:shape id="_x0000_i1027" type="#_x0000_t75" style="width:467.4pt;height:54pt" o:ole="">
            <v:imagedata r:id="rId11" o:title=""/>
          </v:shape>
          <o:OLEObject Type="Embed" ProgID="ChemDraw.Document.6.0" ShapeID="_x0000_i1027" DrawAspect="Content" ObjectID="_1646144651" r:id="rId12"/>
        </w:object>
      </w:r>
    </w:p>
    <w:p w14:paraId="711DD5FA" w14:textId="20A6D088" w:rsidR="00895692" w:rsidRDefault="00895692" w:rsidP="00811E44"/>
    <w:p w14:paraId="3A9ABCDC" w14:textId="3C7883E6" w:rsidR="00895692" w:rsidRDefault="00895692" w:rsidP="00895692">
      <w:pPr>
        <w:pStyle w:val="ListParagraph"/>
        <w:numPr>
          <w:ilvl w:val="0"/>
          <w:numId w:val="4"/>
        </w:numPr>
        <w:rPr>
          <w:color w:val="FF0000"/>
        </w:rPr>
      </w:pPr>
      <w:r>
        <w:rPr>
          <w:color w:val="FF0000"/>
        </w:rPr>
        <w:t xml:space="preserve">Stereochemistry in the molecule is lost due to the formation of the planar carbocation intermediate. </w:t>
      </w:r>
    </w:p>
    <w:p w14:paraId="7668DF19" w14:textId="5C660829" w:rsidR="00895692" w:rsidRPr="00895692" w:rsidRDefault="00895692" w:rsidP="00895692">
      <w:pPr>
        <w:pStyle w:val="ListParagraph"/>
        <w:numPr>
          <w:ilvl w:val="0"/>
          <w:numId w:val="4"/>
        </w:numPr>
        <w:rPr>
          <w:color w:val="FF0000"/>
        </w:rPr>
      </w:pPr>
      <w:r>
        <w:rPr>
          <w:color w:val="FF0000"/>
        </w:rPr>
        <w:t>On the planar carbocation intermediate, the water can attack either side of the molecule leading to a racemic mixture</w:t>
      </w:r>
      <w:bookmarkStart w:id="0" w:name="_GoBack"/>
      <w:bookmarkEnd w:id="0"/>
    </w:p>
    <w:sectPr w:rsidR="00895692" w:rsidRPr="00895692">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8D023" w14:textId="77777777" w:rsidR="00C039E0" w:rsidRDefault="00C039E0" w:rsidP="005018C3">
      <w:pPr>
        <w:spacing w:after="0" w:line="240" w:lineRule="auto"/>
      </w:pPr>
      <w:r>
        <w:separator/>
      </w:r>
    </w:p>
  </w:endnote>
  <w:endnote w:type="continuationSeparator" w:id="0">
    <w:p w14:paraId="0E28E1FB" w14:textId="77777777" w:rsidR="00C039E0" w:rsidRDefault="00C039E0" w:rsidP="0050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47082"/>
      <w:docPartObj>
        <w:docPartGallery w:val="Page Numbers (Bottom of Page)"/>
        <w:docPartUnique/>
      </w:docPartObj>
    </w:sdtPr>
    <w:sdtEndPr>
      <w:rPr>
        <w:noProof/>
      </w:rPr>
    </w:sdtEndPr>
    <w:sdtContent>
      <w:p w14:paraId="1C8A9674" w14:textId="122ACA24" w:rsidR="005018C3" w:rsidRDefault="005018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A8B4E" w14:textId="77777777" w:rsidR="005018C3" w:rsidRDefault="0050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83E3" w14:textId="77777777" w:rsidR="00C039E0" w:rsidRDefault="00C039E0" w:rsidP="005018C3">
      <w:pPr>
        <w:spacing w:after="0" w:line="240" w:lineRule="auto"/>
      </w:pPr>
      <w:r>
        <w:separator/>
      </w:r>
    </w:p>
  </w:footnote>
  <w:footnote w:type="continuationSeparator" w:id="0">
    <w:p w14:paraId="72538589" w14:textId="77777777" w:rsidR="00C039E0" w:rsidRDefault="00C039E0" w:rsidP="0050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ADFB" w14:textId="6465D9A4" w:rsidR="006039B3" w:rsidRDefault="006039B3">
    <w:pPr>
      <w:pStyle w:val="Header"/>
    </w:pPr>
    <w:r>
      <w:t>Name:                                                                                                  Section: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F1E"/>
    <w:multiLevelType w:val="hybridMultilevel"/>
    <w:tmpl w:val="5EFA36B6"/>
    <w:lvl w:ilvl="0" w:tplc="9D2E9638">
      <w:start w:val="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E5718F"/>
    <w:multiLevelType w:val="hybridMultilevel"/>
    <w:tmpl w:val="EE12A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1D3818"/>
    <w:multiLevelType w:val="hybridMultilevel"/>
    <w:tmpl w:val="416653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016170"/>
    <w:multiLevelType w:val="hybridMultilevel"/>
    <w:tmpl w:val="3D1CD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CD5CE6"/>
    <w:multiLevelType w:val="hybridMultilevel"/>
    <w:tmpl w:val="EE12A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55"/>
    <w:rsid w:val="00127393"/>
    <w:rsid w:val="00155005"/>
    <w:rsid w:val="001972AF"/>
    <w:rsid w:val="00241AA8"/>
    <w:rsid w:val="002A7F2B"/>
    <w:rsid w:val="00353CFD"/>
    <w:rsid w:val="00384CC3"/>
    <w:rsid w:val="003F3919"/>
    <w:rsid w:val="0046353B"/>
    <w:rsid w:val="00482A26"/>
    <w:rsid w:val="004903C2"/>
    <w:rsid w:val="005018C3"/>
    <w:rsid w:val="00565655"/>
    <w:rsid w:val="006039B3"/>
    <w:rsid w:val="00616918"/>
    <w:rsid w:val="00675391"/>
    <w:rsid w:val="006A66E3"/>
    <w:rsid w:val="00726434"/>
    <w:rsid w:val="007D3852"/>
    <w:rsid w:val="00801357"/>
    <w:rsid w:val="00811E44"/>
    <w:rsid w:val="00895692"/>
    <w:rsid w:val="008A618B"/>
    <w:rsid w:val="0094089F"/>
    <w:rsid w:val="00C039E0"/>
    <w:rsid w:val="00C475CC"/>
    <w:rsid w:val="00C820D2"/>
    <w:rsid w:val="00D81F5C"/>
    <w:rsid w:val="00E948C1"/>
    <w:rsid w:val="00F57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5876"/>
  <w15:chartTrackingRefBased/>
  <w15:docId w15:val="{F8BA7B78-A576-482C-926E-D10B032B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55"/>
    <w:pPr>
      <w:ind w:left="720"/>
      <w:contextualSpacing/>
    </w:pPr>
  </w:style>
  <w:style w:type="table" w:styleId="TableGrid">
    <w:name w:val="Table Grid"/>
    <w:basedOn w:val="TableNormal"/>
    <w:uiPriority w:val="39"/>
    <w:rsid w:val="0056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393"/>
    <w:rPr>
      <w:color w:val="0000FF"/>
      <w:u w:val="single"/>
    </w:rPr>
  </w:style>
  <w:style w:type="character" w:styleId="UnresolvedMention">
    <w:name w:val="Unresolved Mention"/>
    <w:basedOn w:val="DefaultParagraphFont"/>
    <w:uiPriority w:val="99"/>
    <w:semiHidden/>
    <w:unhideWhenUsed/>
    <w:rsid w:val="001972AF"/>
    <w:rPr>
      <w:color w:val="605E5C"/>
      <w:shd w:val="clear" w:color="auto" w:fill="E1DFDD"/>
    </w:rPr>
  </w:style>
  <w:style w:type="paragraph" w:styleId="Header">
    <w:name w:val="header"/>
    <w:basedOn w:val="Normal"/>
    <w:link w:val="HeaderChar"/>
    <w:uiPriority w:val="99"/>
    <w:unhideWhenUsed/>
    <w:rsid w:val="0050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C3"/>
  </w:style>
  <w:style w:type="paragraph" w:styleId="Footer">
    <w:name w:val="footer"/>
    <w:basedOn w:val="Normal"/>
    <w:link w:val="FooterChar"/>
    <w:uiPriority w:val="99"/>
    <w:unhideWhenUsed/>
    <w:rsid w:val="0050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l88fLix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Cl88fLixs"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Clapson</dc:creator>
  <cp:keywords/>
  <dc:description/>
  <cp:lastModifiedBy>Marissa Clapson</cp:lastModifiedBy>
  <cp:revision>7</cp:revision>
  <dcterms:created xsi:type="dcterms:W3CDTF">2020-03-19T22:48:00Z</dcterms:created>
  <dcterms:modified xsi:type="dcterms:W3CDTF">2020-03-19T23:38:00Z</dcterms:modified>
</cp:coreProperties>
</file>